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A1091" w14:textId="4CE27DCE" w:rsidR="00151BA3" w:rsidRDefault="00EA16EC" w:rsidP="00425275">
      <w:pPr>
        <w:ind w:left="2115" w:right="-471" w:firstLine="720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1C66B3" wp14:editId="79C670CE">
                <wp:simplePos x="0" y="0"/>
                <wp:positionH relativeFrom="column">
                  <wp:posOffset>4819650</wp:posOffset>
                </wp:positionH>
                <wp:positionV relativeFrom="paragraph">
                  <wp:posOffset>27305</wp:posOffset>
                </wp:positionV>
                <wp:extent cx="1493520" cy="175006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75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973FA" w14:textId="2B6098B9" w:rsidR="00D40B83" w:rsidRDefault="00EA16EC">
                            <w:bookmarkStart w:id="0" w:name="_Hlk54017772"/>
                            <w:bookmarkEnd w:id="0"/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</w:rPr>
                              <w:drawing>
                                <wp:inline distT="0" distB="0" distL="0" distR="0" wp14:anchorId="327ADCA7" wp14:editId="0FC8F4B6">
                                  <wp:extent cx="1165860" cy="1447800"/>
                                  <wp:effectExtent l="0" t="0" r="0" b="0"/>
                                  <wp:docPr id="2" name="Picture 2" descr="Headway Surrey Logo jpeg 4648 K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eadway Surrey Logo jpeg 4648 K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86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C66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9.5pt;margin-top:2.15pt;width:117.6pt;height:137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b+8wEAAMsDAAAOAAAAZHJzL2Uyb0RvYy54bWysU8tu2zAQvBfoPxC817Jcu2kEy0HqwEWB&#10;9AGk+QCKoiSiFJdd0pbcr++SchwjvQXVgeBqydmd2eH6ZuwNOyj0GmzJ89mcM2Ul1Nq2JX/8uXv3&#10;kTMfhK2FAatKflSe32zevlkPrlAL6MDUChmBWF8MruRdCK7IMi871Qs/A6csJRvAXgQKsc1qFAOh&#10;9yZbzOcfsgGwdghSeU9/76Yk3yT8plEyfG8arwIzJafeQloxrVVcs81aFC0K12l5akO8ooteaEtF&#10;z1B3Igi2R/0PVK8lgocmzCT0GTSNlipxIDb5/AWbh044lbiQON6dZfL/D1Z+Ozy4H8jC+AlGGmAi&#10;4d09yF+eWdh2wrbqFhGGTomaCudRsmxwvjhdjVL7wkeQavgKNQ1Z7AMkoLHBPqpCPBmh0wCOZ9HV&#10;GJiMJZfX71cLSknK5VcrGmoaSyaKp+sOffisoGdxU3KkqSZ4cbj3IbYjiqcjsZoHo+udNiYF2FZb&#10;g+wgyAG79CUGL44ZGw9biNcmxPgn8YzUJpJhrEZKRr4V1EdijDA5il4AbTrAP5wN5KaS+997gYoz&#10;88WSatf5chntl4Ll6iryxctMdZkRVhJUyQNn03YbJsvuHeq2o0rTnCzcktKNTho8d3XqmxyTpDm5&#10;O1ryMk6nnt/g5i8AAAD//wMAUEsDBBQABgAIAAAAIQAR0cFg3gAAAAkBAAAPAAAAZHJzL2Rvd25y&#10;ZXYueG1sTI/BTsMwEETvSPyDtUhcEHUIaYNDnAqQQFxb+gGbeJtExOsodpv07zEnOI5mNPOm3C52&#10;EGeafO9Yw8MqAUHcONNzq+Hw9X7/BMIHZIODY9JwIQ/b6vqqxMK4mXd03odWxBL2BWroQhgLKX3T&#10;kUW/ciNx9I5ushiinFppJpxjuR1kmiQbabHnuNDhSG8dNd/7k9Vw/Jzv1mquP8Ih32WbV+zz2l20&#10;vr1ZXp5BBFrCXxh+8SM6VJGpdic2Xgwa8rWKX4KG7BFE9JXKUhC1hjRXCmRVyv8Pqh8AAAD//wMA&#10;UEsBAi0AFAAGAAgAAAAhALaDOJL+AAAA4QEAABMAAAAAAAAAAAAAAAAAAAAAAFtDb250ZW50X1R5&#10;cGVzXS54bWxQSwECLQAUAAYACAAAACEAOP0h/9YAAACUAQAACwAAAAAAAAAAAAAAAAAvAQAAX3Jl&#10;bHMvLnJlbHNQSwECLQAUAAYACAAAACEAla2m/vMBAADLAwAADgAAAAAAAAAAAAAAAAAuAgAAZHJz&#10;L2Uyb0RvYy54bWxQSwECLQAUAAYACAAAACEAEdHBYN4AAAAJAQAADwAAAAAAAAAAAAAAAABNBAAA&#10;ZHJzL2Rvd25yZXYueG1sUEsFBgAAAAAEAAQA8wAAAFgFAAAAAA==&#10;" stroked="f">
                <v:textbox>
                  <w:txbxContent>
                    <w:p w14:paraId="5FF973FA" w14:textId="2B6098B9" w:rsidR="00D40B83" w:rsidRDefault="00EA16EC">
                      <w:bookmarkStart w:id="1" w:name="_Hlk54017772"/>
                      <w:bookmarkEnd w:id="1"/>
                      <w:r>
                        <w:rPr>
                          <w:rFonts w:ascii="Arial" w:hAnsi="Arial" w:cs="Arial"/>
                          <w:noProof/>
                          <w:sz w:val="32"/>
                        </w:rPr>
                        <w:drawing>
                          <wp:inline distT="0" distB="0" distL="0" distR="0" wp14:anchorId="327ADCA7" wp14:editId="0FC8F4B6">
                            <wp:extent cx="1165860" cy="1447800"/>
                            <wp:effectExtent l="0" t="0" r="0" b="0"/>
                            <wp:docPr id="2" name="Picture 2" descr="Headway Surrey Logo jpeg 4648 K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eadway Surrey Logo jpeg 4648 K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86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A5CB8F" w14:textId="77777777" w:rsidR="00151BA3" w:rsidRDefault="00151BA3" w:rsidP="00425275">
      <w:pPr>
        <w:ind w:left="2115" w:right="-471" w:firstLine="720"/>
        <w:rPr>
          <w:rFonts w:ascii="Arial" w:hAnsi="Arial" w:cs="Arial"/>
          <w:b/>
          <w:sz w:val="32"/>
        </w:rPr>
      </w:pPr>
    </w:p>
    <w:p w14:paraId="191D719A" w14:textId="77777777" w:rsidR="00151BA3" w:rsidRDefault="00151BA3" w:rsidP="00425275">
      <w:pPr>
        <w:ind w:left="2115" w:right="-471" w:firstLine="720"/>
        <w:rPr>
          <w:rFonts w:ascii="Arial" w:hAnsi="Arial" w:cs="Arial"/>
          <w:b/>
          <w:sz w:val="32"/>
        </w:rPr>
      </w:pPr>
    </w:p>
    <w:p w14:paraId="7971EA6F" w14:textId="33E9CF6B" w:rsidR="00BC0210" w:rsidRDefault="00BC0210" w:rsidP="00425275">
      <w:pPr>
        <w:ind w:left="2115" w:right="-471" w:firstLine="72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32"/>
        </w:rPr>
        <w:t>JOB DESCRIPTION</w:t>
      </w:r>
    </w:p>
    <w:p w14:paraId="7971EA70" w14:textId="77777777" w:rsidR="00BC0210" w:rsidRDefault="00BC0210" w:rsidP="008F48DE">
      <w:pPr>
        <w:ind w:right="-471"/>
        <w:jc w:val="center"/>
        <w:rPr>
          <w:rFonts w:ascii="Arial" w:hAnsi="Arial" w:cs="Arial"/>
          <w:b/>
          <w:sz w:val="28"/>
        </w:rPr>
      </w:pPr>
    </w:p>
    <w:p w14:paraId="2242CB26" w14:textId="77777777" w:rsidR="00496E8D" w:rsidRDefault="00496E8D" w:rsidP="00CE0E41">
      <w:pPr>
        <w:ind w:left="2835" w:right="-471" w:hanging="2835"/>
        <w:rPr>
          <w:rFonts w:ascii="Arial" w:hAnsi="Arial" w:cs="Arial"/>
          <w:b/>
        </w:rPr>
      </w:pPr>
      <w:smartTag w:uri="urn:schemas-microsoft-com:office:smarttags" w:element="stockticker"/>
    </w:p>
    <w:p w14:paraId="7971EA75" w14:textId="7D651459" w:rsidR="00BC0210" w:rsidRDefault="00BC0210" w:rsidP="00CE0E41">
      <w:pPr>
        <w:ind w:left="2835" w:right="-471" w:hanging="2835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</w:rPr>
        <w:t>JOB TITLE:</w:t>
      </w:r>
      <w:r>
        <w:rPr>
          <w:rFonts w:ascii="Arial" w:hAnsi="Arial" w:cs="Arial"/>
          <w:b/>
          <w:sz w:val="28"/>
        </w:rPr>
        <w:tab/>
      </w:r>
      <w:r w:rsidR="00D412AD">
        <w:rPr>
          <w:rFonts w:ascii="Arial" w:hAnsi="Arial" w:cs="Arial"/>
          <w:b/>
          <w:sz w:val="28"/>
        </w:rPr>
        <w:t>A</w:t>
      </w:r>
      <w:r w:rsidR="00A70B43">
        <w:rPr>
          <w:rFonts w:ascii="Arial" w:hAnsi="Arial" w:cs="Arial"/>
          <w:b/>
          <w:sz w:val="28"/>
        </w:rPr>
        <w:t>BI</w:t>
      </w:r>
      <w:r w:rsidR="00D412AD">
        <w:rPr>
          <w:rFonts w:ascii="Arial" w:hAnsi="Arial" w:cs="Arial"/>
          <w:b/>
          <w:sz w:val="28"/>
        </w:rPr>
        <w:t xml:space="preserve"> </w:t>
      </w:r>
      <w:r w:rsidR="00FC1823">
        <w:rPr>
          <w:rFonts w:ascii="Arial" w:hAnsi="Arial" w:cs="Arial"/>
          <w:b/>
          <w:sz w:val="28"/>
        </w:rPr>
        <w:t>LINK WORKER</w:t>
      </w:r>
    </w:p>
    <w:p w14:paraId="09B48C07" w14:textId="77777777" w:rsidR="00B74BF5" w:rsidRDefault="00B74BF5" w:rsidP="00CE0E41">
      <w:pPr>
        <w:ind w:left="2835" w:right="-471" w:hanging="2835"/>
        <w:rPr>
          <w:rFonts w:ascii="Arial" w:hAnsi="Arial" w:cs="Arial"/>
          <w:b/>
          <w:sz w:val="28"/>
        </w:rPr>
      </w:pPr>
    </w:p>
    <w:p w14:paraId="7C31B3BE" w14:textId="0AA8164C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szCs w:val="24"/>
        </w:rPr>
      </w:pPr>
      <w:r w:rsidRPr="00B74BF5">
        <w:rPr>
          <w:rFonts w:asciiTheme="minorHAnsi" w:hAnsiTheme="minorHAnsi" w:cstheme="minorHAnsi"/>
          <w:b/>
          <w:szCs w:val="24"/>
        </w:rPr>
        <w:t>HOURS :</w:t>
      </w:r>
      <w:r w:rsidRPr="00B74BF5"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 xml:space="preserve">20 hours a week </w:t>
      </w:r>
      <w:r w:rsidRPr="00B74BF5">
        <w:rPr>
          <w:rFonts w:asciiTheme="minorHAnsi" w:hAnsiTheme="minorHAnsi" w:cstheme="minorHAnsi"/>
          <w:szCs w:val="24"/>
        </w:rPr>
        <w:t xml:space="preserve"> </w:t>
      </w:r>
    </w:p>
    <w:p w14:paraId="19C97F2E" w14:textId="77777777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szCs w:val="24"/>
        </w:rPr>
      </w:pPr>
    </w:p>
    <w:p w14:paraId="6220C4A0" w14:textId="3AE43D66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bCs/>
          <w:szCs w:val="24"/>
        </w:rPr>
      </w:pPr>
      <w:r w:rsidRPr="00B74BF5">
        <w:rPr>
          <w:rFonts w:asciiTheme="minorHAnsi" w:hAnsiTheme="minorHAnsi" w:cstheme="minorHAnsi"/>
          <w:b/>
          <w:szCs w:val="24"/>
        </w:rPr>
        <w:t>SALARY:</w:t>
      </w:r>
      <w:r w:rsidRPr="00B74BF5">
        <w:rPr>
          <w:rFonts w:asciiTheme="minorHAnsi" w:hAnsiTheme="minorHAnsi" w:cstheme="minorHAnsi"/>
          <w:b/>
          <w:szCs w:val="24"/>
        </w:rPr>
        <w:tab/>
      </w:r>
      <w:r w:rsidRPr="00B74BF5">
        <w:rPr>
          <w:rFonts w:asciiTheme="minorHAnsi" w:hAnsiTheme="minorHAnsi" w:cstheme="minorHAnsi"/>
          <w:bCs/>
          <w:szCs w:val="24"/>
        </w:rPr>
        <w:t>£</w:t>
      </w:r>
      <w:r>
        <w:rPr>
          <w:rFonts w:asciiTheme="minorHAnsi" w:hAnsiTheme="minorHAnsi" w:cstheme="minorHAnsi"/>
          <w:bCs/>
          <w:szCs w:val="24"/>
        </w:rPr>
        <w:t>12.50ph</w:t>
      </w:r>
    </w:p>
    <w:p w14:paraId="1E2421D1" w14:textId="77777777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b/>
          <w:szCs w:val="24"/>
        </w:rPr>
      </w:pPr>
    </w:p>
    <w:p w14:paraId="6B3213C8" w14:textId="77777777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bCs/>
          <w:szCs w:val="24"/>
        </w:rPr>
      </w:pPr>
      <w:r w:rsidRPr="00B74BF5">
        <w:rPr>
          <w:rFonts w:asciiTheme="minorHAnsi" w:hAnsiTheme="minorHAnsi" w:cstheme="minorHAnsi"/>
          <w:b/>
          <w:szCs w:val="24"/>
        </w:rPr>
        <w:t xml:space="preserve">PENSION: </w:t>
      </w:r>
      <w:r w:rsidRPr="00B74BF5">
        <w:rPr>
          <w:rFonts w:asciiTheme="minorHAnsi" w:hAnsiTheme="minorHAnsi" w:cstheme="minorHAnsi"/>
          <w:b/>
          <w:szCs w:val="24"/>
        </w:rPr>
        <w:tab/>
      </w:r>
      <w:r w:rsidRPr="00B74BF5">
        <w:rPr>
          <w:rFonts w:asciiTheme="minorHAnsi" w:hAnsiTheme="minorHAnsi" w:cstheme="minorHAnsi"/>
          <w:bCs/>
          <w:szCs w:val="24"/>
        </w:rPr>
        <w:t xml:space="preserve">3% contributory pension </w:t>
      </w:r>
    </w:p>
    <w:p w14:paraId="7B2DDD15" w14:textId="77777777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bCs/>
          <w:szCs w:val="24"/>
        </w:rPr>
      </w:pPr>
    </w:p>
    <w:p w14:paraId="29877188" w14:textId="5B9A3C15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bCs/>
          <w:szCs w:val="24"/>
        </w:rPr>
      </w:pPr>
      <w:r w:rsidRPr="00B74BF5">
        <w:rPr>
          <w:rFonts w:asciiTheme="minorHAnsi" w:hAnsiTheme="minorHAnsi" w:cstheme="minorHAnsi"/>
          <w:b/>
          <w:szCs w:val="24"/>
        </w:rPr>
        <w:t>HOLIDAYS</w:t>
      </w:r>
      <w:r w:rsidRPr="00B74BF5">
        <w:rPr>
          <w:rFonts w:asciiTheme="minorHAnsi" w:hAnsiTheme="minorHAnsi" w:cstheme="minorHAnsi"/>
          <w:bCs/>
          <w:szCs w:val="24"/>
        </w:rPr>
        <w:tab/>
        <w:t xml:space="preserve">25 days holiday </w:t>
      </w:r>
      <w:r>
        <w:rPr>
          <w:rFonts w:asciiTheme="minorHAnsi" w:hAnsiTheme="minorHAnsi" w:cstheme="minorHAnsi"/>
          <w:bCs/>
          <w:szCs w:val="24"/>
        </w:rPr>
        <w:t xml:space="preserve">pro rata </w:t>
      </w:r>
      <w:r w:rsidRPr="00B74BF5">
        <w:rPr>
          <w:rFonts w:asciiTheme="minorHAnsi" w:hAnsiTheme="minorHAnsi" w:cstheme="minorHAnsi"/>
          <w:bCs/>
          <w:szCs w:val="24"/>
        </w:rPr>
        <w:t>per annum in addition to public holidays.</w:t>
      </w:r>
    </w:p>
    <w:p w14:paraId="4C1B2E78" w14:textId="77777777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bCs/>
          <w:szCs w:val="24"/>
        </w:rPr>
      </w:pPr>
    </w:p>
    <w:p w14:paraId="49D2970C" w14:textId="66E92D05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bCs/>
          <w:szCs w:val="24"/>
        </w:rPr>
      </w:pPr>
      <w:r w:rsidRPr="00B74BF5">
        <w:rPr>
          <w:rFonts w:asciiTheme="minorHAnsi" w:hAnsiTheme="minorHAnsi" w:cstheme="minorHAnsi"/>
          <w:b/>
          <w:szCs w:val="24"/>
        </w:rPr>
        <w:t>LOCATION:</w:t>
      </w:r>
      <w:r w:rsidRPr="00B74BF5">
        <w:rPr>
          <w:rFonts w:asciiTheme="minorHAnsi" w:hAnsiTheme="minorHAnsi" w:cstheme="minorHAnsi"/>
          <w:bCs/>
          <w:szCs w:val="24"/>
        </w:rPr>
        <w:tab/>
      </w:r>
      <w:r>
        <w:rPr>
          <w:rFonts w:asciiTheme="minorHAnsi" w:hAnsiTheme="minorHAnsi" w:cstheme="minorHAnsi"/>
          <w:bCs/>
          <w:szCs w:val="24"/>
        </w:rPr>
        <w:t xml:space="preserve">Flexible either </w:t>
      </w:r>
      <w:r w:rsidRPr="00B74BF5">
        <w:rPr>
          <w:rFonts w:asciiTheme="minorHAnsi" w:hAnsiTheme="minorHAnsi" w:cstheme="minorHAnsi"/>
          <w:bCs/>
          <w:szCs w:val="24"/>
        </w:rPr>
        <w:t xml:space="preserve">based at Headway Surrey’s centre in Guildford </w:t>
      </w:r>
      <w:r>
        <w:rPr>
          <w:rFonts w:asciiTheme="minorHAnsi" w:hAnsiTheme="minorHAnsi" w:cstheme="minorHAnsi"/>
          <w:bCs/>
          <w:szCs w:val="24"/>
        </w:rPr>
        <w:t xml:space="preserve">or </w:t>
      </w:r>
      <w:r w:rsidR="00A82478">
        <w:rPr>
          <w:rFonts w:asciiTheme="minorHAnsi" w:hAnsiTheme="minorHAnsi" w:cstheme="minorHAnsi"/>
          <w:bCs/>
          <w:szCs w:val="24"/>
        </w:rPr>
        <w:t xml:space="preserve">working remotely. </w:t>
      </w:r>
      <w:r w:rsidRPr="00B74BF5">
        <w:rPr>
          <w:rFonts w:asciiTheme="minorHAnsi" w:hAnsiTheme="minorHAnsi" w:cstheme="minorHAnsi"/>
          <w:bCs/>
          <w:szCs w:val="24"/>
        </w:rPr>
        <w:t xml:space="preserve">  </w:t>
      </w:r>
    </w:p>
    <w:p w14:paraId="2EF97EF4" w14:textId="77777777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bCs/>
          <w:szCs w:val="24"/>
        </w:rPr>
      </w:pPr>
    </w:p>
    <w:p w14:paraId="34881714" w14:textId="77777777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b/>
          <w:szCs w:val="24"/>
        </w:rPr>
      </w:pPr>
      <w:r w:rsidRPr="00B74BF5">
        <w:rPr>
          <w:rFonts w:asciiTheme="minorHAnsi" w:hAnsiTheme="minorHAnsi" w:cstheme="minorHAnsi"/>
          <w:b/>
          <w:szCs w:val="24"/>
        </w:rPr>
        <w:t>PROBATION:</w:t>
      </w:r>
      <w:r w:rsidRPr="00B74BF5">
        <w:rPr>
          <w:rFonts w:asciiTheme="minorHAnsi" w:hAnsiTheme="minorHAnsi" w:cstheme="minorHAnsi"/>
          <w:szCs w:val="24"/>
        </w:rPr>
        <w:tab/>
        <w:t>6 months</w:t>
      </w:r>
    </w:p>
    <w:p w14:paraId="63EA3C32" w14:textId="77777777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szCs w:val="24"/>
        </w:rPr>
      </w:pPr>
    </w:p>
    <w:p w14:paraId="2C143384" w14:textId="77777777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szCs w:val="24"/>
        </w:rPr>
      </w:pPr>
      <w:r w:rsidRPr="00B74BF5">
        <w:rPr>
          <w:rFonts w:asciiTheme="minorHAnsi" w:hAnsiTheme="minorHAnsi" w:cstheme="minorHAnsi"/>
          <w:b/>
          <w:szCs w:val="24"/>
        </w:rPr>
        <w:t>TRANSPORT:</w:t>
      </w:r>
      <w:r w:rsidRPr="00B74BF5">
        <w:rPr>
          <w:rFonts w:asciiTheme="minorHAnsi" w:hAnsiTheme="minorHAnsi" w:cstheme="minorHAnsi"/>
          <w:szCs w:val="24"/>
        </w:rPr>
        <w:tab/>
        <w:t>Car mileage allowance for travel in connection with work</w:t>
      </w:r>
    </w:p>
    <w:p w14:paraId="1E091144" w14:textId="77777777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szCs w:val="24"/>
        </w:rPr>
      </w:pPr>
    </w:p>
    <w:p w14:paraId="5CE82E06" w14:textId="77777777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szCs w:val="24"/>
        </w:rPr>
      </w:pPr>
      <w:r w:rsidRPr="00B74BF5">
        <w:rPr>
          <w:rFonts w:asciiTheme="minorHAnsi" w:hAnsiTheme="minorHAnsi" w:cstheme="minorHAnsi"/>
          <w:b/>
          <w:szCs w:val="24"/>
        </w:rPr>
        <w:t>RESPONSIBLE TO:</w:t>
      </w:r>
      <w:r w:rsidRPr="00B74BF5">
        <w:rPr>
          <w:rFonts w:asciiTheme="minorHAnsi" w:hAnsiTheme="minorHAnsi" w:cstheme="minorHAnsi"/>
          <w:szCs w:val="24"/>
        </w:rPr>
        <w:tab/>
        <w:t>CEO</w:t>
      </w:r>
    </w:p>
    <w:p w14:paraId="523A9197" w14:textId="77777777" w:rsidR="00B74BF5" w:rsidRPr="00B74BF5" w:rsidRDefault="00B74BF5" w:rsidP="00B74BF5">
      <w:pPr>
        <w:ind w:left="2835" w:right="-471" w:hanging="2835"/>
        <w:rPr>
          <w:rFonts w:asciiTheme="minorHAnsi" w:hAnsiTheme="minorHAnsi" w:cstheme="minorHAnsi"/>
          <w:szCs w:val="24"/>
        </w:rPr>
      </w:pPr>
    </w:p>
    <w:p w14:paraId="2BF03FE6" w14:textId="57C407B6" w:rsidR="00B74BF5" w:rsidRPr="00B74BF5" w:rsidRDefault="00B74BF5" w:rsidP="00B74BF5">
      <w:pPr>
        <w:overflowPunct/>
        <w:autoSpaceDE/>
        <w:autoSpaceDN/>
        <w:adjustRightInd/>
        <w:spacing w:before="106" w:after="120"/>
        <w:ind w:left="2835" w:hanging="2835"/>
        <w:textAlignment w:val="auto"/>
        <w:rPr>
          <w:rFonts w:asciiTheme="minorHAnsi" w:hAnsiTheme="minorHAnsi" w:cstheme="minorHAnsi"/>
          <w:szCs w:val="24"/>
          <w:lang w:eastAsia="en-GB"/>
        </w:rPr>
      </w:pPr>
      <w:smartTag w:uri="urn:schemas-microsoft-com:office:smarttags" w:element="stockticker">
        <w:r w:rsidRPr="00B74BF5">
          <w:rPr>
            <w:rFonts w:asciiTheme="minorHAnsi" w:hAnsiTheme="minorHAnsi" w:cstheme="minorHAnsi"/>
            <w:b/>
            <w:szCs w:val="24"/>
            <w:lang w:eastAsia="en-GB"/>
          </w:rPr>
          <w:t>JOB</w:t>
        </w:r>
      </w:smartTag>
      <w:r w:rsidRPr="00B74BF5">
        <w:rPr>
          <w:rFonts w:asciiTheme="minorHAnsi" w:hAnsiTheme="minorHAnsi" w:cstheme="minorHAnsi"/>
          <w:b/>
          <w:szCs w:val="24"/>
          <w:lang w:eastAsia="en-GB"/>
        </w:rPr>
        <w:t xml:space="preserve"> PURPOSE:</w:t>
      </w:r>
      <w:r w:rsidRPr="00B74BF5">
        <w:rPr>
          <w:rFonts w:asciiTheme="minorHAnsi" w:hAnsiTheme="minorHAnsi" w:cstheme="minorHAnsi"/>
          <w:szCs w:val="24"/>
          <w:lang w:eastAsia="en-GB"/>
        </w:rPr>
        <w:tab/>
        <w:t xml:space="preserve">The </w:t>
      </w:r>
      <w:r w:rsidR="00A82478">
        <w:rPr>
          <w:rFonts w:asciiTheme="minorHAnsi" w:hAnsiTheme="minorHAnsi" w:cstheme="minorHAnsi"/>
          <w:szCs w:val="24"/>
          <w:lang w:eastAsia="en-GB"/>
        </w:rPr>
        <w:t>ABI Link Worker</w:t>
      </w:r>
      <w:r w:rsidR="00EE4A4A">
        <w:rPr>
          <w:rFonts w:asciiTheme="minorHAnsi" w:hAnsiTheme="minorHAnsi" w:cstheme="minorHAnsi"/>
          <w:szCs w:val="24"/>
          <w:lang w:eastAsia="en-GB"/>
        </w:rPr>
        <w:t>s</w:t>
      </w:r>
      <w:r w:rsidRPr="00B74BF5">
        <w:rPr>
          <w:rFonts w:asciiTheme="minorHAnsi" w:hAnsiTheme="minorHAnsi" w:cstheme="minorHAnsi"/>
          <w:szCs w:val="24"/>
          <w:lang w:eastAsia="en-GB"/>
        </w:rPr>
        <w:t xml:space="preserve"> play a key role in achieving Headway Surrey’s objectives by </w:t>
      </w:r>
      <w:r w:rsidR="00A82478">
        <w:rPr>
          <w:rFonts w:asciiTheme="minorHAnsi" w:hAnsiTheme="minorHAnsi" w:cstheme="minorHAnsi"/>
          <w:szCs w:val="24"/>
          <w:lang w:eastAsia="en-GB"/>
        </w:rPr>
        <w:t xml:space="preserve">supporting </w:t>
      </w:r>
      <w:r w:rsidR="00A70B43">
        <w:rPr>
          <w:rFonts w:asciiTheme="minorHAnsi" w:hAnsiTheme="minorHAnsi" w:cstheme="minorHAnsi"/>
          <w:szCs w:val="24"/>
          <w:lang w:eastAsia="en-GB"/>
        </w:rPr>
        <w:t xml:space="preserve">the charity </w:t>
      </w:r>
      <w:r w:rsidR="00A82478">
        <w:rPr>
          <w:rFonts w:asciiTheme="minorHAnsi" w:hAnsiTheme="minorHAnsi" w:cstheme="minorHAnsi"/>
          <w:szCs w:val="24"/>
          <w:lang w:eastAsia="en-GB"/>
        </w:rPr>
        <w:t xml:space="preserve">to achieve </w:t>
      </w:r>
      <w:r w:rsidR="000D0D2F">
        <w:rPr>
          <w:rFonts w:asciiTheme="minorHAnsi" w:hAnsiTheme="minorHAnsi" w:cstheme="minorHAnsi"/>
          <w:szCs w:val="24"/>
          <w:lang w:eastAsia="en-GB"/>
        </w:rPr>
        <w:t xml:space="preserve">its </w:t>
      </w:r>
      <w:r w:rsidRPr="00B74BF5">
        <w:rPr>
          <w:rFonts w:asciiTheme="minorHAnsi" w:hAnsiTheme="minorHAnsi" w:cstheme="minorHAnsi"/>
          <w:szCs w:val="24"/>
          <w:lang w:eastAsia="en-GB"/>
        </w:rPr>
        <w:t xml:space="preserve">vision and mission: </w:t>
      </w:r>
    </w:p>
    <w:p w14:paraId="3AD01F90" w14:textId="5D7DF46C" w:rsidR="00B74BF5" w:rsidRPr="001A6CD1" w:rsidRDefault="00B74BF5" w:rsidP="00B74BF5">
      <w:pPr>
        <w:overflowPunct/>
        <w:autoSpaceDE/>
        <w:autoSpaceDN/>
        <w:adjustRightInd/>
        <w:spacing w:before="106" w:after="120"/>
        <w:ind w:left="2835"/>
        <w:textAlignment w:val="auto"/>
        <w:rPr>
          <w:rFonts w:asciiTheme="minorHAnsi" w:hAnsiTheme="minorHAnsi" w:cstheme="minorHAnsi"/>
          <w:color w:val="5B9BD5" w:themeColor="accent1"/>
          <w:szCs w:val="24"/>
          <w:lang w:eastAsia="en-GB"/>
        </w:rPr>
      </w:pPr>
      <w:r w:rsidRPr="00B74BF5">
        <w:rPr>
          <w:rFonts w:asciiTheme="minorHAnsi" w:hAnsiTheme="minorHAnsi" w:cstheme="minorHAnsi"/>
          <w:b/>
          <w:bCs/>
          <w:szCs w:val="24"/>
          <w:lang w:eastAsia="en-GB"/>
        </w:rPr>
        <w:t xml:space="preserve">Vision </w:t>
      </w:r>
      <w:r w:rsidRPr="00B74BF5">
        <w:rPr>
          <w:rFonts w:asciiTheme="minorHAnsi" w:hAnsiTheme="minorHAnsi" w:cstheme="minorHAnsi"/>
          <w:szCs w:val="24"/>
          <w:lang w:eastAsia="en-GB"/>
        </w:rPr>
        <w:t xml:space="preserve">- </w:t>
      </w:r>
      <w:r w:rsidRPr="00B74BF5">
        <w:rPr>
          <w:rFonts w:asciiTheme="minorHAnsi" w:eastAsiaTheme="minorEastAsia" w:hAnsiTheme="minorHAnsi" w:cstheme="minorHAnsi"/>
          <w:kern w:val="24"/>
          <w:szCs w:val="24"/>
          <w:lang w:eastAsia="en-GB"/>
        </w:rPr>
        <w:t xml:space="preserve">To be known as the go to place for acquired brain injury in Surrey.  </w:t>
      </w:r>
      <w:r w:rsidRPr="0037661A">
        <w:rPr>
          <w:rFonts w:asciiTheme="minorHAnsi" w:eastAsiaTheme="minorEastAsia" w:hAnsiTheme="minorHAnsi" w:cstheme="minorHAnsi"/>
          <w:kern w:val="24"/>
          <w:szCs w:val="24"/>
          <w:lang w:eastAsia="en-GB"/>
        </w:rPr>
        <w:t xml:space="preserve">Supporting people in Surrey from all circumstances  with traumatic and acquired brain injury, their </w:t>
      </w:r>
      <w:proofErr w:type="spellStart"/>
      <w:r w:rsidRPr="0037661A">
        <w:rPr>
          <w:rFonts w:asciiTheme="minorHAnsi" w:eastAsiaTheme="minorEastAsia" w:hAnsiTheme="minorHAnsi" w:cstheme="minorHAnsi"/>
          <w:kern w:val="24"/>
          <w:szCs w:val="24"/>
          <w:lang w:eastAsia="en-GB"/>
        </w:rPr>
        <w:t>carers</w:t>
      </w:r>
      <w:proofErr w:type="spellEnd"/>
      <w:r w:rsidRPr="0037661A">
        <w:rPr>
          <w:rFonts w:asciiTheme="minorHAnsi" w:eastAsiaTheme="minorEastAsia" w:hAnsiTheme="minorHAnsi" w:cstheme="minorHAnsi"/>
          <w:kern w:val="24"/>
          <w:szCs w:val="24"/>
          <w:lang w:eastAsia="en-GB"/>
        </w:rPr>
        <w:t xml:space="preserve"> and families, </w:t>
      </w:r>
      <w:r w:rsidR="0037661A" w:rsidRPr="0037661A">
        <w:rPr>
          <w:rFonts w:asciiTheme="minorHAnsi" w:eastAsiaTheme="minorEastAsia" w:hAnsiTheme="minorHAnsi" w:cstheme="minorHAnsi"/>
          <w:kern w:val="24"/>
          <w:szCs w:val="24"/>
          <w:lang w:eastAsia="en-GB"/>
        </w:rPr>
        <w:t>support</w:t>
      </w:r>
      <w:r w:rsidRPr="0037661A">
        <w:rPr>
          <w:rFonts w:asciiTheme="minorHAnsi" w:eastAsiaTheme="minorEastAsia" w:hAnsiTheme="minorHAnsi" w:cstheme="minorHAnsi"/>
          <w:kern w:val="24"/>
          <w:szCs w:val="24"/>
          <w:lang w:eastAsia="en-GB"/>
        </w:rPr>
        <w:t xml:space="preserve"> to improve their quality of life by optimising recovery and maximising independence.</w:t>
      </w:r>
      <w:r w:rsidR="001A6CD1" w:rsidRPr="0037661A">
        <w:rPr>
          <w:rFonts w:asciiTheme="minorHAnsi" w:eastAsiaTheme="minorEastAsia" w:hAnsiTheme="minorHAnsi" w:cstheme="minorHAnsi"/>
          <w:kern w:val="24"/>
          <w:szCs w:val="24"/>
          <w:lang w:eastAsia="en-GB"/>
        </w:rPr>
        <w:t xml:space="preserve"> </w:t>
      </w:r>
      <w:r w:rsidR="0037661A" w:rsidRPr="0037661A">
        <w:rPr>
          <w:rFonts w:asciiTheme="minorHAnsi" w:eastAsiaTheme="minorEastAsia" w:hAnsiTheme="minorHAnsi" w:cstheme="minorHAnsi"/>
          <w:kern w:val="24"/>
          <w:szCs w:val="24"/>
          <w:lang w:eastAsia="en-GB"/>
        </w:rPr>
        <w:t xml:space="preserve"> </w:t>
      </w:r>
    </w:p>
    <w:p w14:paraId="5D57BC50" w14:textId="77777777" w:rsidR="00B74BF5" w:rsidRPr="00B74BF5" w:rsidRDefault="00B74BF5" w:rsidP="00B74BF5">
      <w:pPr>
        <w:overflowPunct/>
        <w:autoSpaceDE/>
        <w:autoSpaceDN/>
        <w:adjustRightInd/>
        <w:spacing w:before="106" w:after="120"/>
        <w:ind w:left="2835"/>
        <w:textAlignment w:val="auto"/>
        <w:rPr>
          <w:rFonts w:asciiTheme="minorHAnsi" w:eastAsiaTheme="minorEastAsia" w:hAnsiTheme="minorHAnsi" w:cstheme="minorHAnsi"/>
          <w:kern w:val="24"/>
          <w:szCs w:val="24"/>
          <w:lang w:eastAsia="en-GB"/>
        </w:rPr>
      </w:pPr>
      <w:r w:rsidRPr="00B74BF5">
        <w:rPr>
          <w:rFonts w:asciiTheme="minorHAnsi" w:eastAsiaTheme="minorEastAsia" w:hAnsiTheme="minorHAnsi" w:cstheme="minorHAnsi"/>
          <w:b/>
          <w:bCs/>
          <w:kern w:val="24"/>
          <w:szCs w:val="24"/>
          <w:lang w:eastAsia="en-GB"/>
        </w:rPr>
        <w:t xml:space="preserve">Mission </w:t>
      </w:r>
      <w:r w:rsidRPr="00B74BF5">
        <w:rPr>
          <w:rFonts w:asciiTheme="minorHAnsi" w:eastAsiaTheme="minorEastAsia" w:hAnsiTheme="minorHAnsi" w:cstheme="minorHAnsi"/>
          <w:kern w:val="24"/>
          <w:szCs w:val="24"/>
          <w:lang w:eastAsia="en-GB"/>
        </w:rPr>
        <w:t>– Headway Surrey supports people with head injuries, their families and carers, and promotes understanding of the implications of head injury throughout Surrey.</w:t>
      </w:r>
    </w:p>
    <w:p w14:paraId="3EF33237" w14:textId="0955F408" w:rsidR="00465819" w:rsidRDefault="00B74BF5" w:rsidP="00B74BF5">
      <w:pPr>
        <w:overflowPunct/>
        <w:autoSpaceDE/>
        <w:autoSpaceDN/>
        <w:adjustRightInd/>
        <w:spacing w:before="106" w:after="120"/>
        <w:ind w:left="2835"/>
        <w:textAlignment w:val="auto"/>
        <w:rPr>
          <w:rFonts w:asciiTheme="minorHAnsi" w:hAnsiTheme="minorHAnsi" w:cstheme="minorHAnsi"/>
          <w:szCs w:val="24"/>
          <w:lang w:eastAsia="en-GB"/>
        </w:rPr>
      </w:pPr>
      <w:r w:rsidRPr="00B74BF5">
        <w:rPr>
          <w:rFonts w:asciiTheme="minorHAnsi" w:hAnsiTheme="minorHAnsi" w:cstheme="minorHAnsi"/>
          <w:szCs w:val="24"/>
          <w:lang w:eastAsia="en-GB"/>
        </w:rPr>
        <w:t xml:space="preserve">The </w:t>
      </w:r>
      <w:r w:rsidR="00A82478">
        <w:rPr>
          <w:rFonts w:asciiTheme="minorHAnsi" w:hAnsiTheme="minorHAnsi" w:cstheme="minorHAnsi"/>
          <w:szCs w:val="24"/>
          <w:lang w:eastAsia="en-GB"/>
        </w:rPr>
        <w:t xml:space="preserve">ABI Link Worker </w:t>
      </w:r>
      <w:r w:rsidRPr="00B74BF5">
        <w:rPr>
          <w:rFonts w:asciiTheme="minorHAnsi" w:hAnsiTheme="minorHAnsi" w:cstheme="minorHAnsi"/>
          <w:szCs w:val="24"/>
          <w:lang w:eastAsia="en-GB"/>
        </w:rPr>
        <w:t xml:space="preserve">will </w:t>
      </w:r>
      <w:r w:rsidR="00A70B43">
        <w:rPr>
          <w:rFonts w:asciiTheme="minorHAnsi" w:hAnsiTheme="minorHAnsi" w:cstheme="minorHAnsi"/>
          <w:szCs w:val="24"/>
          <w:lang w:eastAsia="en-GB"/>
        </w:rPr>
        <w:t xml:space="preserve">work </w:t>
      </w:r>
      <w:r w:rsidR="000D0D2F">
        <w:rPr>
          <w:rFonts w:asciiTheme="minorHAnsi" w:hAnsiTheme="minorHAnsi" w:cstheme="minorHAnsi"/>
          <w:szCs w:val="24"/>
          <w:lang w:eastAsia="en-GB"/>
        </w:rPr>
        <w:t xml:space="preserve">alongside another </w:t>
      </w:r>
      <w:r w:rsidR="002D21D8">
        <w:rPr>
          <w:rFonts w:asciiTheme="minorHAnsi" w:hAnsiTheme="minorHAnsi" w:cstheme="minorHAnsi"/>
          <w:szCs w:val="24"/>
          <w:lang w:eastAsia="en-GB"/>
        </w:rPr>
        <w:t xml:space="preserve">part-time </w:t>
      </w:r>
      <w:r w:rsidR="00A70B43">
        <w:rPr>
          <w:rFonts w:asciiTheme="minorHAnsi" w:hAnsiTheme="minorHAnsi" w:cstheme="minorHAnsi"/>
          <w:szCs w:val="24"/>
          <w:lang w:eastAsia="en-GB"/>
        </w:rPr>
        <w:t>ABI Link Worker</w:t>
      </w:r>
      <w:r w:rsidR="0078180C">
        <w:rPr>
          <w:rFonts w:asciiTheme="minorHAnsi" w:hAnsiTheme="minorHAnsi" w:cstheme="minorHAnsi"/>
          <w:szCs w:val="24"/>
          <w:lang w:eastAsia="en-GB"/>
        </w:rPr>
        <w:t xml:space="preserve">, </w:t>
      </w:r>
      <w:r w:rsidR="002D21D8">
        <w:rPr>
          <w:rFonts w:asciiTheme="minorHAnsi" w:hAnsiTheme="minorHAnsi" w:cstheme="minorHAnsi"/>
          <w:szCs w:val="24"/>
          <w:lang w:eastAsia="en-GB"/>
        </w:rPr>
        <w:t>creat</w:t>
      </w:r>
      <w:r w:rsidR="0078180C">
        <w:rPr>
          <w:rFonts w:asciiTheme="minorHAnsi" w:hAnsiTheme="minorHAnsi" w:cstheme="minorHAnsi"/>
          <w:szCs w:val="24"/>
          <w:lang w:eastAsia="en-GB"/>
        </w:rPr>
        <w:t>ing</w:t>
      </w:r>
      <w:r w:rsidR="002D21D8">
        <w:rPr>
          <w:rFonts w:asciiTheme="minorHAnsi" w:hAnsiTheme="minorHAnsi" w:cstheme="minorHAnsi"/>
          <w:szCs w:val="24"/>
          <w:lang w:eastAsia="en-GB"/>
        </w:rPr>
        <w:t xml:space="preserve"> a small team to </w:t>
      </w:r>
      <w:r w:rsidR="00CE7CDB">
        <w:rPr>
          <w:rFonts w:asciiTheme="minorHAnsi" w:hAnsiTheme="minorHAnsi" w:cstheme="minorHAnsi"/>
          <w:szCs w:val="24"/>
          <w:lang w:eastAsia="en-GB"/>
        </w:rPr>
        <w:t xml:space="preserve">ensure </w:t>
      </w:r>
      <w:r w:rsidR="00EE4A4A">
        <w:rPr>
          <w:rFonts w:asciiTheme="minorHAnsi" w:hAnsiTheme="minorHAnsi" w:cstheme="minorHAnsi"/>
          <w:szCs w:val="24"/>
          <w:lang w:eastAsia="en-GB"/>
        </w:rPr>
        <w:t xml:space="preserve">the conversion of enquiries into clients, and </w:t>
      </w:r>
      <w:r w:rsidR="002D21D8">
        <w:rPr>
          <w:rFonts w:asciiTheme="minorHAnsi" w:hAnsiTheme="minorHAnsi" w:cstheme="minorHAnsi"/>
          <w:szCs w:val="24"/>
          <w:lang w:eastAsia="en-GB"/>
        </w:rPr>
        <w:t>linking with hospitals</w:t>
      </w:r>
      <w:r w:rsidR="008A24C6">
        <w:rPr>
          <w:rFonts w:asciiTheme="minorHAnsi" w:hAnsiTheme="minorHAnsi" w:cstheme="minorHAnsi"/>
          <w:szCs w:val="24"/>
          <w:lang w:eastAsia="en-GB"/>
        </w:rPr>
        <w:t>, adult social care</w:t>
      </w:r>
      <w:r w:rsidR="002D21D8">
        <w:rPr>
          <w:rFonts w:asciiTheme="minorHAnsi" w:hAnsiTheme="minorHAnsi" w:cstheme="minorHAnsi"/>
          <w:szCs w:val="24"/>
          <w:lang w:eastAsia="en-GB"/>
        </w:rPr>
        <w:t xml:space="preserve"> and </w:t>
      </w:r>
      <w:r w:rsidR="00FD3924">
        <w:rPr>
          <w:rFonts w:asciiTheme="minorHAnsi" w:hAnsiTheme="minorHAnsi" w:cstheme="minorHAnsi"/>
          <w:szCs w:val="24"/>
          <w:lang w:eastAsia="en-GB"/>
        </w:rPr>
        <w:t>others.  It is a varied role.</w:t>
      </w:r>
      <w:r w:rsidR="000D0D2F">
        <w:rPr>
          <w:rFonts w:asciiTheme="minorHAnsi" w:hAnsiTheme="minorHAnsi" w:cstheme="minorHAnsi"/>
          <w:szCs w:val="24"/>
          <w:lang w:eastAsia="en-GB"/>
        </w:rPr>
        <w:t xml:space="preserve"> </w:t>
      </w:r>
    </w:p>
    <w:p w14:paraId="7B8D1133" w14:textId="77777777" w:rsidR="00B74BF5" w:rsidRDefault="00B74BF5" w:rsidP="00B74BF5">
      <w:pPr>
        <w:ind w:left="2880" w:hanging="2820"/>
        <w:jc w:val="both"/>
        <w:rPr>
          <w:rFonts w:asciiTheme="minorHAnsi" w:hAnsiTheme="minorHAnsi" w:cstheme="minorHAnsi"/>
          <w:szCs w:val="24"/>
        </w:rPr>
      </w:pPr>
    </w:p>
    <w:p w14:paraId="553465B0" w14:textId="77777777" w:rsidR="0078180C" w:rsidRDefault="0078180C" w:rsidP="00B74BF5">
      <w:pPr>
        <w:keepNext/>
        <w:overflowPunct/>
        <w:autoSpaceDE/>
        <w:autoSpaceDN/>
        <w:adjustRightInd/>
        <w:textAlignment w:val="auto"/>
        <w:outlineLvl w:val="0"/>
        <w:rPr>
          <w:rFonts w:asciiTheme="minorHAnsi" w:hAnsiTheme="minorHAnsi" w:cstheme="minorHAnsi"/>
          <w:b/>
          <w:bCs/>
          <w:szCs w:val="24"/>
        </w:rPr>
      </w:pPr>
    </w:p>
    <w:p w14:paraId="3E043E64" w14:textId="77777777" w:rsidR="0078180C" w:rsidRDefault="0078180C" w:rsidP="00B74BF5">
      <w:pPr>
        <w:keepNext/>
        <w:overflowPunct/>
        <w:autoSpaceDE/>
        <w:autoSpaceDN/>
        <w:adjustRightInd/>
        <w:textAlignment w:val="auto"/>
        <w:outlineLvl w:val="0"/>
        <w:rPr>
          <w:rFonts w:asciiTheme="minorHAnsi" w:hAnsiTheme="minorHAnsi" w:cstheme="minorHAnsi"/>
          <w:b/>
          <w:bCs/>
          <w:szCs w:val="24"/>
        </w:rPr>
      </w:pPr>
    </w:p>
    <w:p w14:paraId="2BBB2789" w14:textId="77777777" w:rsidR="0078180C" w:rsidRDefault="0078180C" w:rsidP="00B74BF5">
      <w:pPr>
        <w:keepNext/>
        <w:overflowPunct/>
        <w:autoSpaceDE/>
        <w:autoSpaceDN/>
        <w:adjustRightInd/>
        <w:textAlignment w:val="auto"/>
        <w:outlineLvl w:val="0"/>
        <w:rPr>
          <w:rFonts w:asciiTheme="minorHAnsi" w:hAnsiTheme="minorHAnsi" w:cstheme="minorHAnsi"/>
          <w:b/>
          <w:bCs/>
          <w:szCs w:val="24"/>
        </w:rPr>
      </w:pPr>
    </w:p>
    <w:p w14:paraId="2B94F1E1" w14:textId="77777777" w:rsidR="0078180C" w:rsidRDefault="0078180C" w:rsidP="00B74BF5">
      <w:pPr>
        <w:keepNext/>
        <w:overflowPunct/>
        <w:autoSpaceDE/>
        <w:autoSpaceDN/>
        <w:adjustRightInd/>
        <w:textAlignment w:val="auto"/>
        <w:outlineLvl w:val="0"/>
        <w:rPr>
          <w:rFonts w:asciiTheme="minorHAnsi" w:hAnsiTheme="minorHAnsi" w:cstheme="minorHAnsi"/>
          <w:b/>
          <w:bCs/>
          <w:szCs w:val="24"/>
        </w:rPr>
      </w:pPr>
    </w:p>
    <w:p w14:paraId="20AD6B1E" w14:textId="10230C20" w:rsidR="00B74BF5" w:rsidRPr="001A6CD1" w:rsidRDefault="00B74BF5" w:rsidP="00B74BF5">
      <w:pPr>
        <w:keepNext/>
        <w:overflowPunct/>
        <w:autoSpaceDE/>
        <w:autoSpaceDN/>
        <w:adjustRightInd/>
        <w:textAlignment w:val="auto"/>
        <w:outlineLvl w:val="0"/>
        <w:rPr>
          <w:rFonts w:asciiTheme="minorHAnsi" w:hAnsiTheme="minorHAnsi" w:cstheme="minorHAnsi"/>
          <w:b/>
          <w:bCs/>
          <w:szCs w:val="24"/>
        </w:rPr>
      </w:pPr>
      <w:r w:rsidRPr="001A6CD1">
        <w:rPr>
          <w:rFonts w:asciiTheme="minorHAnsi" w:hAnsiTheme="minorHAnsi" w:cstheme="minorHAnsi"/>
          <w:b/>
          <w:bCs/>
          <w:szCs w:val="24"/>
        </w:rPr>
        <w:t>ROLE OVERVIEW</w:t>
      </w:r>
      <w:r w:rsidRPr="001A6CD1">
        <w:rPr>
          <w:rFonts w:asciiTheme="minorHAnsi" w:hAnsiTheme="minorHAnsi" w:cstheme="minorHAnsi"/>
          <w:b/>
          <w:bCs/>
          <w:szCs w:val="24"/>
        </w:rPr>
        <w:tab/>
      </w:r>
      <w:r w:rsidRPr="001A6CD1">
        <w:rPr>
          <w:rFonts w:asciiTheme="minorHAnsi" w:hAnsiTheme="minorHAnsi" w:cstheme="minorHAnsi"/>
          <w:b/>
          <w:bCs/>
          <w:szCs w:val="24"/>
        </w:rPr>
        <w:tab/>
        <w:t>The key areas of responsibility include:</w:t>
      </w:r>
    </w:p>
    <w:p w14:paraId="4868E408" w14:textId="77777777" w:rsidR="00EB6540" w:rsidRPr="001A6CD1" w:rsidRDefault="00EB6540" w:rsidP="00B74BF5">
      <w:pPr>
        <w:keepNext/>
        <w:overflowPunct/>
        <w:autoSpaceDE/>
        <w:autoSpaceDN/>
        <w:adjustRightInd/>
        <w:textAlignment w:val="auto"/>
        <w:outlineLvl w:val="0"/>
        <w:rPr>
          <w:rFonts w:asciiTheme="minorHAnsi" w:hAnsiTheme="minorHAnsi" w:cstheme="minorHAnsi"/>
          <w:b/>
          <w:bCs/>
          <w:szCs w:val="24"/>
        </w:rPr>
      </w:pPr>
    </w:p>
    <w:p w14:paraId="7DF16F61" w14:textId="4E77C04F" w:rsidR="004038DC" w:rsidRPr="001A6CD1" w:rsidRDefault="004038DC" w:rsidP="004038DC">
      <w:pPr>
        <w:rPr>
          <w:rFonts w:asciiTheme="minorHAnsi" w:hAnsiTheme="minorHAnsi" w:cstheme="minorHAnsi"/>
          <w:szCs w:val="24"/>
        </w:rPr>
      </w:pPr>
      <w:r w:rsidRPr="001A6CD1">
        <w:rPr>
          <w:rFonts w:asciiTheme="minorHAnsi" w:hAnsiTheme="minorHAnsi" w:cstheme="minorHAnsi"/>
          <w:bCs/>
          <w:szCs w:val="24"/>
        </w:rPr>
        <w:t xml:space="preserve">The main purpose of the </w:t>
      </w:r>
      <w:r w:rsidR="002A17CA" w:rsidRPr="001A6CD1">
        <w:rPr>
          <w:rFonts w:asciiTheme="minorHAnsi" w:hAnsiTheme="minorHAnsi" w:cstheme="minorHAnsi"/>
          <w:bCs/>
          <w:szCs w:val="24"/>
        </w:rPr>
        <w:t xml:space="preserve">ABI </w:t>
      </w:r>
      <w:r w:rsidR="004B6F9A" w:rsidRPr="001A6CD1">
        <w:rPr>
          <w:rFonts w:asciiTheme="minorHAnsi" w:hAnsiTheme="minorHAnsi" w:cstheme="minorHAnsi"/>
          <w:bCs/>
          <w:szCs w:val="24"/>
        </w:rPr>
        <w:t>Link Workers</w:t>
      </w:r>
      <w:r w:rsidR="00E7611D" w:rsidRPr="001A6CD1">
        <w:rPr>
          <w:rFonts w:asciiTheme="minorHAnsi" w:hAnsiTheme="minorHAnsi" w:cstheme="minorHAnsi"/>
          <w:bCs/>
          <w:szCs w:val="24"/>
        </w:rPr>
        <w:t>’</w:t>
      </w:r>
      <w:r w:rsidR="004B6F9A" w:rsidRPr="001A6CD1">
        <w:rPr>
          <w:rFonts w:asciiTheme="minorHAnsi" w:hAnsiTheme="minorHAnsi" w:cstheme="minorHAnsi"/>
          <w:bCs/>
          <w:szCs w:val="24"/>
        </w:rPr>
        <w:t xml:space="preserve"> </w:t>
      </w:r>
      <w:r w:rsidRPr="001A6CD1">
        <w:rPr>
          <w:rFonts w:asciiTheme="minorHAnsi" w:hAnsiTheme="minorHAnsi" w:cstheme="minorHAnsi"/>
          <w:bCs/>
          <w:szCs w:val="24"/>
        </w:rPr>
        <w:t>role</w:t>
      </w:r>
      <w:r w:rsidR="002A17CA" w:rsidRPr="001A6CD1">
        <w:rPr>
          <w:rFonts w:asciiTheme="minorHAnsi" w:hAnsiTheme="minorHAnsi" w:cstheme="minorHAnsi"/>
          <w:bCs/>
          <w:szCs w:val="24"/>
        </w:rPr>
        <w:t>s are</w:t>
      </w:r>
      <w:r w:rsidRPr="001A6CD1">
        <w:rPr>
          <w:rFonts w:asciiTheme="minorHAnsi" w:hAnsiTheme="minorHAnsi" w:cstheme="minorHAnsi"/>
          <w:bCs/>
          <w:szCs w:val="24"/>
        </w:rPr>
        <w:t xml:space="preserve"> to be </w:t>
      </w:r>
      <w:r w:rsidR="002A17CA" w:rsidRPr="001A6CD1">
        <w:rPr>
          <w:rFonts w:asciiTheme="minorHAnsi" w:hAnsiTheme="minorHAnsi" w:cstheme="minorHAnsi"/>
          <w:bCs/>
          <w:szCs w:val="24"/>
        </w:rPr>
        <w:t>the</w:t>
      </w:r>
      <w:r w:rsidRPr="001A6CD1">
        <w:rPr>
          <w:rFonts w:asciiTheme="minorHAnsi" w:hAnsiTheme="minorHAnsi" w:cstheme="minorHAnsi"/>
          <w:bCs/>
          <w:szCs w:val="24"/>
        </w:rPr>
        <w:t xml:space="preserve"> focal point</w:t>
      </w:r>
      <w:r w:rsidR="002A17CA" w:rsidRPr="001A6CD1">
        <w:rPr>
          <w:rFonts w:asciiTheme="minorHAnsi" w:hAnsiTheme="minorHAnsi" w:cstheme="minorHAnsi"/>
          <w:bCs/>
          <w:szCs w:val="24"/>
        </w:rPr>
        <w:t>s</w:t>
      </w:r>
      <w:r w:rsidRPr="001A6CD1">
        <w:rPr>
          <w:rFonts w:asciiTheme="minorHAnsi" w:hAnsiTheme="minorHAnsi" w:cstheme="minorHAnsi"/>
          <w:bCs/>
          <w:szCs w:val="24"/>
        </w:rPr>
        <w:t xml:space="preserve"> to </w:t>
      </w:r>
      <w:r w:rsidR="004B6F9A" w:rsidRPr="001A6CD1">
        <w:rPr>
          <w:rFonts w:asciiTheme="minorHAnsi" w:hAnsiTheme="minorHAnsi" w:cstheme="minorHAnsi"/>
          <w:bCs/>
          <w:szCs w:val="24"/>
        </w:rPr>
        <w:t xml:space="preserve">help link and </w:t>
      </w:r>
      <w:r w:rsidRPr="001A6CD1">
        <w:rPr>
          <w:rFonts w:asciiTheme="minorHAnsi" w:hAnsiTheme="minorHAnsi" w:cstheme="minorHAnsi"/>
          <w:bCs/>
          <w:szCs w:val="24"/>
        </w:rPr>
        <w:t xml:space="preserve">develop pathways </w:t>
      </w:r>
      <w:r w:rsidR="004B6F9A" w:rsidRPr="001A6CD1">
        <w:rPr>
          <w:rFonts w:asciiTheme="minorHAnsi" w:hAnsiTheme="minorHAnsi" w:cstheme="minorHAnsi"/>
          <w:bCs/>
          <w:szCs w:val="24"/>
        </w:rPr>
        <w:t xml:space="preserve">into Headway Surrey’s services and to increase the number of </w:t>
      </w:r>
      <w:r w:rsidR="009C5759" w:rsidRPr="001A6CD1">
        <w:rPr>
          <w:rFonts w:asciiTheme="minorHAnsi" w:hAnsiTheme="minorHAnsi" w:cstheme="minorHAnsi"/>
          <w:bCs/>
          <w:szCs w:val="24"/>
        </w:rPr>
        <w:t>clients</w:t>
      </w:r>
      <w:r w:rsidR="004B6F9A" w:rsidRPr="001A6CD1">
        <w:rPr>
          <w:rFonts w:asciiTheme="minorHAnsi" w:hAnsiTheme="minorHAnsi" w:cstheme="minorHAnsi"/>
          <w:bCs/>
          <w:szCs w:val="24"/>
        </w:rPr>
        <w:t xml:space="preserve">. </w:t>
      </w:r>
      <w:r w:rsidRPr="001A6CD1">
        <w:rPr>
          <w:rFonts w:asciiTheme="minorHAnsi" w:hAnsiTheme="minorHAnsi" w:cstheme="minorHAnsi"/>
          <w:szCs w:val="24"/>
        </w:rPr>
        <w:t xml:space="preserve">  </w:t>
      </w:r>
    </w:p>
    <w:p w14:paraId="1BB3969B" w14:textId="77777777" w:rsidR="004038DC" w:rsidRPr="001A6CD1" w:rsidRDefault="004038DC" w:rsidP="004038DC">
      <w:pPr>
        <w:ind w:left="2835"/>
        <w:rPr>
          <w:rFonts w:asciiTheme="minorHAnsi" w:hAnsiTheme="minorHAnsi" w:cstheme="minorHAnsi"/>
          <w:szCs w:val="24"/>
        </w:rPr>
      </w:pPr>
    </w:p>
    <w:p w14:paraId="3AAF280E" w14:textId="450FE603" w:rsidR="004038DC" w:rsidRPr="001A6CD1" w:rsidRDefault="004B6F9A" w:rsidP="004038DC">
      <w:pPr>
        <w:rPr>
          <w:rFonts w:asciiTheme="minorHAnsi" w:hAnsiTheme="minorHAnsi" w:cstheme="minorHAnsi"/>
          <w:bCs/>
          <w:szCs w:val="24"/>
        </w:rPr>
      </w:pPr>
      <w:r w:rsidRPr="001A6CD1">
        <w:rPr>
          <w:rFonts w:asciiTheme="minorHAnsi" w:hAnsiTheme="minorHAnsi" w:cstheme="minorHAnsi"/>
          <w:bCs/>
          <w:szCs w:val="24"/>
        </w:rPr>
        <w:t xml:space="preserve">The </w:t>
      </w:r>
      <w:r w:rsidR="00A45628" w:rsidRPr="001A6CD1">
        <w:rPr>
          <w:rFonts w:asciiTheme="minorHAnsi" w:hAnsiTheme="minorHAnsi" w:cstheme="minorHAnsi"/>
          <w:bCs/>
          <w:szCs w:val="24"/>
        </w:rPr>
        <w:t xml:space="preserve">new </w:t>
      </w:r>
      <w:r w:rsidR="002A17CA" w:rsidRPr="001A6CD1">
        <w:rPr>
          <w:rFonts w:asciiTheme="minorHAnsi" w:hAnsiTheme="minorHAnsi" w:cstheme="minorHAnsi"/>
          <w:bCs/>
          <w:szCs w:val="24"/>
        </w:rPr>
        <w:t xml:space="preserve">ABI </w:t>
      </w:r>
      <w:r w:rsidRPr="001A6CD1">
        <w:rPr>
          <w:rFonts w:asciiTheme="minorHAnsi" w:hAnsiTheme="minorHAnsi" w:cstheme="minorHAnsi"/>
          <w:bCs/>
          <w:szCs w:val="24"/>
        </w:rPr>
        <w:t xml:space="preserve">Link Worker will </w:t>
      </w:r>
      <w:r w:rsidR="00A45628" w:rsidRPr="001A6CD1">
        <w:rPr>
          <w:rFonts w:asciiTheme="minorHAnsi" w:hAnsiTheme="minorHAnsi" w:cstheme="minorHAnsi"/>
          <w:bCs/>
          <w:szCs w:val="24"/>
        </w:rPr>
        <w:t xml:space="preserve">work with the existing </w:t>
      </w:r>
      <w:r w:rsidR="00674646" w:rsidRPr="001A6CD1">
        <w:rPr>
          <w:rFonts w:asciiTheme="minorHAnsi" w:hAnsiTheme="minorHAnsi" w:cstheme="minorHAnsi"/>
          <w:bCs/>
          <w:szCs w:val="24"/>
        </w:rPr>
        <w:t xml:space="preserve">ABI </w:t>
      </w:r>
      <w:r w:rsidR="00A45628" w:rsidRPr="001A6CD1">
        <w:rPr>
          <w:rFonts w:asciiTheme="minorHAnsi" w:hAnsiTheme="minorHAnsi" w:cstheme="minorHAnsi"/>
          <w:bCs/>
          <w:szCs w:val="24"/>
        </w:rPr>
        <w:t xml:space="preserve">Link Worker to continue to </w:t>
      </w:r>
      <w:r w:rsidR="004038DC" w:rsidRPr="001A6CD1">
        <w:rPr>
          <w:rFonts w:asciiTheme="minorHAnsi" w:hAnsiTheme="minorHAnsi" w:cstheme="minorHAnsi"/>
          <w:bCs/>
          <w:szCs w:val="24"/>
        </w:rPr>
        <w:t xml:space="preserve">develop </w:t>
      </w:r>
      <w:r w:rsidR="00465819" w:rsidRPr="001A6CD1">
        <w:rPr>
          <w:rFonts w:asciiTheme="minorHAnsi" w:hAnsiTheme="minorHAnsi" w:cstheme="minorHAnsi"/>
          <w:bCs/>
          <w:szCs w:val="24"/>
        </w:rPr>
        <w:t>and maint</w:t>
      </w:r>
      <w:r w:rsidR="004038DC" w:rsidRPr="001A6CD1">
        <w:rPr>
          <w:rFonts w:asciiTheme="minorHAnsi" w:hAnsiTheme="minorHAnsi" w:cstheme="minorHAnsi"/>
          <w:bCs/>
          <w:szCs w:val="24"/>
        </w:rPr>
        <w:t xml:space="preserve">ain links and </w:t>
      </w:r>
      <w:r w:rsidR="00465819" w:rsidRPr="001A6CD1">
        <w:rPr>
          <w:rFonts w:asciiTheme="minorHAnsi" w:hAnsiTheme="minorHAnsi" w:cstheme="minorHAnsi"/>
          <w:bCs/>
          <w:szCs w:val="24"/>
        </w:rPr>
        <w:t xml:space="preserve">working partnerships across a range of service providers and professionals.  </w:t>
      </w:r>
      <w:r w:rsidR="00A45628" w:rsidRPr="001A6CD1">
        <w:rPr>
          <w:rFonts w:asciiTheme="minorHAnsi" w:hAnsiTheme="minorHAnsi" w:cstheme="minorHAnsi"/>
          <w:bCs/>
          <w:szCs w:val="24"/>
        </w:rPr>
        <w:t xml:space="preserve">This will include </w:t>
      </w:r>
      <w:r w:rsidR="00886BDB" w:rsidRPr="001A6CD1">
        <w:rPr>
          <w:rFonts w:asciiTheme="minorHAnsi" w:hAnsiTheme="minorHAnsi" w:cstheme="minorHAnsi"/>
          <w:bCs/>
          <w:szCs w:val="24"/>
        </w:rPr>
        <w:t xml:space="preserve">being responsible for </w:t>
      </w:r>
      <w:r w:rsidR="00A45628" w:rsidRPr="001A6CD1">
        <w:rPr>
          <w:rFonts w:asciiTheme="minorHAnsi" w:hAnsiTheme="minorHAnsi" w:cstheme="minorHAnsi"/>
          <w:bCs/>
          <w:szCs w:val="24"/>
        </w:rPr>
        <w:t>developing a working strategy with the CEO and other ABI Link Worker to i</w:t>
      </w:r>
      <w:r w:rsidR="00E1318F" w:rsidRPr="001A6CD1">
        <w:rPr>
          <w:rFonts w:asciiTheme="minorHAnsi" w:hAnsiTheme="minorHAnsi" w:cstheme="minorHAnsi"/>
          <w:bCs/>
          <w:szCs w:val="24"/>
        </w:rPr>
        <w:t>mprove client pathway</w:t>
      </w:r>
      <w:r w:rsidR="00A45628" w:rsidRPr="001A6CD1">
        <w:rPr>
          <w:rFonts w:asciiTheme="minorHAnsi" w:hAnsiTheme="minorHAnsi" w:cstheme="minorHAnsi"/>
          <w:bCs/>
          <w:szCs w:val="24"/>
        </w:rPr>
        <w:t xml:space="preserve"> and effectiveness of </w:t>
      </w:r>
      <w:r w:rsidR="00E1318F" w:rsidRPr="001A6CD1">
        <w:rPr>
          <w:rFonts w:asciiTheme="minorHAnsi" w:hAnsiTheme="minorHAnsi" w:cstheme="minorHAnsi"/>
          <w:bCs/>
          <w:szCs w:val="24"/>
        </w:rPr>
        <w:t xml:space="preserve">the </w:t>
      </w:r>
      <w:r w:rsidR="00A45628" w:rsidRPr="001A6CD1">
        <w:rPr>
          <w:rFonts w:asciiTheme="minorHAnsi" w:hAnsiTheme="minorHAnsi" w:cstheme="minorHAnsi"/>
          <w:bCs/>
          <w:szCs w:val="24"/>
        </w:rPr>
        <w:t xml:space="preserve">ABI </w:t>
      </w:r>
      <w:r w:rsidR="00E1318F" w:rsidRPr="001A6CD1">
        <w:rPr>
          <w:rFonts w:asciiTheme="minorHAnsi" w:hAnsiTheme="minorHAnsi" w:cstheme="minorHAnsi"/>
          <w:bCs/>
          <w:szCs w:val="24"/>
        </w:rPr>
        <w:t xml:space="preserve">Link Workers’ </w:t>
      </w:r>
      <w:r w:rsidR="00A45628" w:rsidRPr="001A6CD1">
        <w:rPr>
          <w:rFonts w:asciiTheme="minorHAnsi" w:hAnsiTheme="minorHAnsi" w:cstheme="minorHAnsi"/>
          <w:bCs/>
          <w:szCs w:val="24"/>
        </w:rPr>
        <w:t>interactions</w:t>
      </w:r>
      <w:r w:rsidR="00886BDB" w:rsidRPr="001A6CD1">
        <w:rPr>
          <w:rFonts w:asciiTheme="minorHAnsi" w:hAnsiTheme="minorHAnsi" w:cstheme="minorHAnsi"/>
          <w:bCs/>
          <w:szCs w:val="24"/>
        </w:rPr>
        <w:t xml:space="preserve"> across the county.  </w:t>
      </w:r>
      <w:r w:rsidR="00A45628" w:rsidRPr="001A6CD1">
        <w:rPr>
          <w:rFonts w:asciiTheme="minorHAnsi" w:hAnsiTheme="minorHAnsi" w:cstheme="minorHAnsi"/>
          <w:bCs/>
          <w:szCs w:val="24"/>
        </w:rPr>
        <w:t xml:space="preserve"> </w:t>
      </w:r>
      <w:r w:rsidR="00465819" w:rsidRPr="001A6CD1">
        <w:rPr>
          <w:rFonts w:asciiTheme="minorHAnsi" w:hAnsiTheme="minorHAnsi" w:cstheme="minorHAnsi"/>
          <w:bCs/>
          <w:szCs w:val="24"/>
        </w:rPr>
        <w:t>This includes</w:t>
      </w:r>
      <w:r w:rsidR="008F002C" w:rsidRPr="001A6CD1">
        <w:rPr>
          <w:rFonts w:asciiTheme="minorHAnsi" w:hAnsiTheme="minorHAnsi" w:cstheme="minorHAnsi"/>
          <w:bCs/>
          <w:szCs w:val="24"/>
        </w:rPr>
        <w:t>,</w:t>
      </w:r>
      <w:r w:rsidR="00465819" w:rsidRPr="001A6CD1">
        <w:rPr>
          <w:rFonts w:asciiTheme="minorHAnsi" w:hAnsiTheme="minorHAnsi" w:cstheme="minorHAnsi"/>
          <w:bCs/>
          <w:szCs w:val="24"/>
        </w:rPr>
        <w:t xml:space="preserve"> but is not limited to: </w:t>
      </w:r>
    </w:p>
    <w:p w14:paraId="42A28A8E" w14:textId="77777777" w:rsidR="008F2E2C" w:rsidRPr="001A6CD1" w:rsidRDefault="008F2E2C" w:rsidP="004038DC">
      <w:pPr>
        <w:rPr>
          <w:rFonts w:asciiTheme="minorHAnsi" w:hAnsiTheme="minorHAnsi" w:cstheme="minorHAnsi"/>
          <w:bCs/>
          <w:szCs w:val="24"/>
        </w:rPr>
      </w:pPr>
    </w:p>
    <w:p w14:paraId="778825FB" w14:textId="0D50C86D" w:rsidR="00AB6B02" w:rsidRPr="001A6CD1" w:rsidRDefault="00465819" w:rsidP="008F2E2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Cs w:val="24"/>
        </w:rPr>
      </w:pPr>
      <w:r w:rsidRPr="001A6CD1">
        <w:rPr>
          <w:rFonts w:asciiTheme="minorHAnsi" w:hAnsiTheme="minorHAnsi" w:cstheme="minorHAnsi"/>
          <w:bCs/>
          <w:szCs w:val="24"/>
        </w:rPr>
        <w:t xml:space="preserve">survivors, families, friends, work colleagues, employers, </w:t>
      </w:r>
      <w:bookmarkStart w:id="2" w:name="_Hlk53577561"/>
      <w:r w:rsidRPr="001A6CD1">
        <w:rPr>
          <w:rFonts w:asciiTheme="minorHAnsi" w:hAnsiTheme="minorHAnsi" w:cstheme="minorHAnsi"/>
          <w:bCs/>
          <w:szCs w:val="24"/>
        </w:rPr>
        <w:t xml:space="preserve">Surrey health and medical professionals, Surrey </w:t>
      </w:r>
      <w:r w:rsidR="00FD3924" w:rsidRPr="001A6CD1">
        <w:rPr>
          <w:rFonts w:asciiTheme="minorHAnsi" w:hAnsiTheme="minorHAnsi" w:cstheme="minorHAnsi"/>
          <w:bCs/>
          <w:szCs w:val="24"/>
        </w:rPr>
        <w:t xml:space="preserve">County Council </w:t>
      </w:r>
      <w:r w:rsidRPr="001A6CD1">
        <w:rPr>
          <w:rFonts w:asciiTheme="minorHAnsi" w:hAnsiTheme="minorHAnsi" w:cstheme="minorHAnsi"/>
          <w:bCs/>
          <w:szCs w:val="24"/>
        </w:rPr>
        <w:t>Adult Social Care (11 locality teams), St George’s Hospital Tooting, Surrey hospitals (</w:t>
      </w:r>
      <w:r w:rsidR="00FD3924" w:rsidRPr="001A6CD1">
        <w:rPr>
          <w:rFonts w:asciiTheme="minorHAnsi" w:hAnsiTheme="minorHAnsi" w:cstheme="minorHAnsi"/>
          <w:bCs/>
          <w:szCs w:val="24"/>
        </w:rPr>
        <w:t xml:space="preserve">including: </w:t>
      </w:r>
      <w:r w:rsidRPr="001A6CD1">
        <w:rPr>
          <w:rFonts w:asciiTheme="minorHAnsi" w:hAnsiTheme="minorHAnsi" w:cstheme="minorHAnsi"/>
          <w:bCs/>
          <w:szCs w:val="24"/>
        </w:rPr>
        <w:t xml:space="preserve">Royal Surrey County Hospital, Frimley Park, Ashford &amp; St Peters, Epsom, East Surrey, Ashford), outpatients departments, neurology, stroke units, OT and physiotherapy departments, GPs, health centres and similar.  </w:t>
      </w:r>
      <w:bookmarkEnd w:id="2"/>
    </w:p>
    <w:p w14:paraId="6B9D0344" w14:textId="77777777" w:rsidR="00BB1526" w:rsidRPr="001A6CD1" w:rsidRDefault="004038DC" w:rsidP="00BB1526">
      <w:pPr>
        <w:rPr>
          <w:rFonts w:asciiTheme="minorHAnsi" w:hAnsiTheme="minorHAnsi" w:cstheme="minorHAnsi"/>
          <w:szCs w:val="24"/>
        </w:rPr>
      </w:pPr>
      <w:r w:rsidRPr="001A6CD1">
        <w:rPr>
          <w:rFonts w:asciiTheme="minorHAnsi" w:hAnsiTheme="minorHAnsi" w:cstheme="minorHAnsi"/>
          <w:szCs w:val="24"/>
        </w:rPr>
        <w:t xml:space="preserve"> </w:t>
      </w:r>
    </w:p>
    <w:p w14:paraId="271696B8" w14:textId="4E3859C3" w:rsidR="00BB1526" w:rsidRPr="001A6CD1" w:rsidRDefault="00BB1526" w:rsidP="00BB1526">
      <w:pPr>
        <w:rPr>
          <w:rFonts w:asciiTheme="minorHAnsi" w:hAnsiTheme="minorHAnsi" w:cstheme="minorHAnsi"/>
          <w:szCs w:val="24"/>
        </w:rPr>
      </w:pPr>
      <w:r w:rsidRPr="001A6CD1">
        <w:rPr>
          <w:rFonts w:asciiTheme="minorHAnsi" w:hAnsiTheme="minorHAnsi" w:cstheme="minorHAnsi"/>
          <w:szCs w:val="24"/>
        </w:rPr>
        <w:t xml:space="preserve">To develop effective communication with the </w:t>
      </w:r>
      <w:r w:rsidR="00576405" w:rsidRPr="001A6CD1">
        <w:rPr>
          <w:rFonts w:asciiTheme="minorHAnsi" w:hAnsiTheme="minorHAnsi" w:cstheme="minorHAnsi"/>
          <w:szCs w:val="24"/>
        </w:rPr>
        <w:t xml:space="preserve">targets </w:t>
      </w:r>
      <w:r w:rsidRPr="001A6CD1">
        <w:rPr>
          <w:rFonts w:asciiTheme="minorHAnsi" w:hAnsiTheme="minorHAnsi" w:cstheme="minorHAnsi"/>
          <w:szCs w:val="24"/>
        </w:rPr>
        <w:t>above</w:t>
      </w:r>
      <w:r w:rsidR="002100F6" w:rsidRPr="001A6CD1">
        <w:rPr>
          <w:rFonts w:asciiTheme="minorHAnsi" w:hAnsiTheme="minorHAnsi" w:cstheme="minorHAnsi"/>
          <w:szCs w:val="24"/>
        </w:rPr>
        <w:t xml:space="preserve"> </w:t>
      </w:r>
      <w:r w:rsidR="00FD3924" w:rsidRPr="001A6CD1">
        <w:rPr>
          <w:rFonts w:asciiTheme="minorHAnsi" w:hAnsiTheme="minorHAnsi" w:cstheme="minorHAnsi"/>
          <w:szCs w:val="24"/>
        </w:rPr>
        <w:t>by</w:t>
      </w:r>
      <w:r w:rsidR="008F002C" w:rsidRPr="001A6CD1">
        <w:rPr>
          <w:rFonts w:asciiTheme="minorHAnsi" w:hAnsiTheme="minorHAnsi" w:cstheme="minorHAnsi"/>
          <w:szCs w:val="24"/>
        </w:rPr>
        <w:t xml:space="preserve"> </w:t>
      </w:r>
      <w:r w:rsidR="002100F6" w:rsidRPr="001A6CD1">
        <w:rPr>
          <w:rFonts w:asciiTheme="minorHAnsi" w:hAnsiTheme="minorHAnsi" w:cstheme="minorHAnsi"/>
          <w:szCs w:val="24"/>
        </w:rPr>
        <w:t xml:space="preserve">professional talks either face to face or online, </w:t>
      </w:r>
      <w:r w:rsidR="008F002C" w:rsidRPr="001A6CD1">
        <w:rPr>
          <w:rFonts w:asciiTheme="minorHAnsi" w:hAnsiTheme="minorHAnsi" w:cstheme="minorHAnsi"/>
          <w:szCs w:val="24"/>
        </w:rPr>
        <w:t xml:space="preserve">email </w:t>
      </w:r>
      <w:r w:rsidR="00732B04" w:rsidRPr="001A6CD1">
        <w:rPr>
          <w:rFonts w:asciiTheme="minorHAnsi" w:hAnsiTheme="minorHAnsi" w:cstheme="minorHAnsi"/>
          <w:szCs w:val="24"/>
        </w:rPr>
        <w:t xml:space="preserve">updates to staff </w:t>
      </w:r>
      <w:r w:rsidR="008F002C" w:rsidRPr="001A6CD1">
        <w:rPr>
          <w:rFonts w:asciiTheme="minorHAnsi" w:hAnsiTheme="minorHAnsi" w:cstheme="minorHAnsi"/>
          <w:szCs w:val="24"/>
        </w:rPr>
        <w:t>groups</w:t>
      </w:r>
      <w:r w:rsidR="00FD3924" w:rsidRPr="001A6CD1">
        <w:rPr>
          <w:rFonts w:asciiTheme="minorHAnsi" w:hAnsiTheme="minorHAnsi" w:cstheme="minorHAnsi"/>
          <w:szCs w:val="24"/>
        </w:rPr>
        <w:t>/teams</w:t>
      </w:r>
      <w:r w:rsidR="008F002C" w:rsidRPr="001A6CD1">
        <w:rPr>
          <w:rFonts w:asciiTheme="minorHAnsi" w:hAnsiTheme="minorHAnsi" w:cstheme="minorHAnsi"/>
          <w:szCs w:val="24"/>
        </w:rPr>
        <w:t xml:space="preserve">, </w:t>
      </w:r>
      <w:r w:rsidR="00D524A5" w:rsidRPr="001A6CD1">
        <w:rPr>
          <w:rFonts w:asciiTheme="minorHAnsi" w:hAnsiTheme="minorHAnsi" w:cstheme="minorHAnsi"/>
          <w:szCs w:val="24"/>
        </w:rPr>
        <w:t>inserts into staff magazines</w:t>
      </w:r>
      <w:r w:rsidR="003B0BF6" w:rsidRPr="001A6CD1">
        <w:rPr>
          <w:rFonts w:asciiTheme="minorHAnsi" w:hAnsiTheme="minorHAnsi" w:cstheme="minorHAnsi"/>
          <w:szCs w:val="24"/>
        </w:rPr>
        <w:t>, updates at forums</w:t>
      </w:r>
      <w:r w:rsidR="00FD3924" w:rsidRPr="001A6CD1">
        <w:rPr>
          <w:rFonts w:asciiTheme="minorHAnsi" w:hAnsiTheme="minorHAnsi" w:cstheme="minorHAnsi"/>
          <w:szCs w:val="24"/>
        </w:rPr>
        <w:t>, hospital posters</w:t>
      </w:r>
      <w:r w:rsidR="00D524A5" w:rsidRPr="001A6CD1">
        <w:rPr>
          <w:rFonts w:asciiTheme="minorHAnsi" w:hAnsiTheme="minorHAnsi" w:cstheme="minorHAnsi"/>
          <w:szCs w:val="24"/>
        </w:rPr>
        <w:t xml:space="preserve"> etc.</w:t>
      </w:r>
    </w:p>
    <w:p w14:paraId="55AA0B81" w14:textId="28A0EAE9" w:rsidR="00AB6B02" w:rsidRPr="001A6CD1" w:rsidRDefault="00AB6B02" w:rsidP="009A5C2D">
      <w:pPr>
        <w:rPr>
          <w:rFonts w:asciiTheme="minorHAnsi" w:hAnsiTheme="minorHAnsi" w:cstheme="minorHAnsi"/>
          <w:szCs w:val="24"/>
        </w:rPr>
      </w:pPr>
    </w:p>
    <w:p w14:paraId="242817E2" w14:textId="77247E1A" w:rsidR="00EF78AE" w:rsidRPr="005F4DFA" w:rsidRDefault="00715684" w:rsidP="00371B48">
      <w:pPr>
        <w:rPr>
          <w:rFonts w:asciiTheme="minorHAnsi" w:hAnsiTheme="minorHAnsi" w:cstheme="minorHAnsi"/>
          <w:szCs w:val="24"/>
        </w:rPr>
      </w:pPr>
      <w:r w:rsidRPr="001A6CD1">
        <w:rPr>
          <w:rFonts w:asciiTheme="minorHAnsi" w:hAnsiTheme="minorHAnsi" w:cstheme="minorHAnsi"/>
          <w:bCs/>
          <w:szCs w:val="24"/>
        </w:rPr>
        <w:t>To</w:t>
      </w:r>
      <w:r w:rsidR="008143FA" w:rsidRPr="001A6CD1">
        <w:rPr>
          <w:rFonts w:asciiTheme="minorHAnsi" w:hAnsiTheme="minorHAnsi" w:cstheme="minorHAnsi"/>
          <w:szCs w:val="24"/>
        </w:rPr>
        <w:t xml:space="preserve"> </w:t>
      </w:r>
      <w:r w:rsidR="009110F7" w:rsidRPr="001A6CD1">
        <w:rPr>
          <w:rFonts w:asciiTheme="minorHAnsi" w:hAnsiTheme="minorHAnsi" w:cstheme="minorHAnsi"/>
          <w:szCs w:val="24"/>
        </w:rPr>
        <w:t xml:space="preserve">develop and maintain </w:t>
      </w:r>
      <w:r w:rsidR="00050073" w:rsidRPr="001A6CD1">
        <w:rPr>
          <w:rFonts w:asciiTheme="minorHAnsi" w:hAnsiTheme="minorHAnsi" w:cstheme="minorHAnsi"/>
          <w:szCs w:val="24"/>
        </w:rPr>
        <w:t xml:space="preserve">a presence in </w:t>
      </w:r>
      <w:r w:rsidR="003B0BF6" w:rsidRPr="001A6CD1">
        <w:rPr>
          <w:rFonts w:asciiTheme="minorHAnsi" w:hAnsiTheme="minorHAnsi" w:cstheme="minorHAnsi"/>
          <w:szCs w:val="24"/>
        </w:rPr>
        <w:t xml:space="preserve">relevant </w:t>
      </w:r>
      <w:r w:rsidR="00050073" w:rsidRPr="001A6CD1">
        <w:rPr>
          <w:rFonts w:asciiTheme="minorHAnsi" w:hAnsiTheme="minorHAnsi" w:cstheme="minorHAnsi"/>
          <w:szCs w:val="24"/>
        </w:rPr>
        <w:t xml:space="preserve">hospitals to enable </w:t>
      </w:r>
      <w:r w:rsidR="003B0BF6" w:rsidRPr="001A6CD1">
        <w:rPr>
          <w:rFonts w:asciiTheme="minorHAnsi" w:hAnsiTheme="minorHAnsi" w:cstheme="minorHAnsi"/>
          <w:szCs w:val="24"/>
        </w:rPr>
        <w:t xml:space="preserve">patients, </w:t>
      </w:r>
      <w:r w:rsidR="008E6CF3" w:rsidRPr="001A6CD1">
        <w:rPr>
          <w:rFonts w:asciiTheme="minorHAnsi" w:hAnsiTheme="minorHAnsi" w:cstheme="minorHAnsi"/>
          <w:szCs w:val="24"/>
        </w:rPr>
        <w:t>families</w:t>
      </w:r>
      <w:r w:rsidR="003B0BF6" w:rsidRPr="001A6CD1">
        <w:rPr>
          <w:rFonts w:asciiTheme="minorHAnsi" w:hAnsiTheme="minorHAnsi" w:cstheme="minorHAnsi"/>
          <w:szCs w:val="24"/>
        </w:rPr>
        <w:t xml:space="preserve"> and staff</w:t>
      </w:r>
      <w:r w:rsidR="008E6CF3" w:rsidRPr="001A6CD1">
        <w:rPr>
          <w:rFonts w:asciiTheme="minorHAnsi" w:hAnsiTheme="minorHAnsi" w:cstheme="minorHAnsi"/>
          <w:szCs w:val="24"/>
        </w:rPr>
        <w:t xml:space="preserve"> </w:t>
      </w:r>
      <w:r w:rsidR="006F5B9B" w:rsidRPr="001A6CD1">
        <w:rPr>
          <w:rFonts w:asciiTheme="minorHAnsi" w:hAnsiTheme="minorHAnsi" w:cstheme="minorHAnsi"/>
          <w:szCs w:val="24"/>
        </w:rPr>
        <w:t xml:space="preserve">to become </w:t>
      </w:r>
      <w:r w:rsidR="00050073" w:rsidRPr="001A6CD1">
        <w:rPr>
          <w:rFonts w:asciiTheme="minorHAnsi" w:hAnsiTheme="minorHAnsi" w:cstheme="minorHAnsi"/>
          <w:szCs w:val="24"/>
        </w:rPr>
        <w:t xml:space="preserve">aware of </w:t>
      </w:r>
      <w:r w:rsidR="008E6CF3" w:rsidRPr="001A6CD1">
        <w:rPr>
          <w:rFonts w:asciiTheme="minorHAnsi" w:hAnsiTheme="minorHAnsi" w:cstheme="minorHAnsi"/>
          <w:szCs w:val="24"/>
        </w:rPr>
        <w:t>Headway Surrey</w:t>
      </w:r>
      <w:r w:rsidR="00050073" w:rsidRPr="001A6CD1">
        <w:rPr>
          <w:rFonts w:asciiTheme="minorHAnsi" w:hAnsiTheme="minorHAnsi" w:cstheme="minorHAnsi"/>
          <w:szCs w:val="24"/>
        </w:rPr>
        <w:t>’s services and facilitate referrals or self-referrals</w:t>
      </w:r>
      <w:r w:rsidR="00880A3B" w:rsidRPr="001A6CD1">
        <w:rPr>
          <w:rFonts w:asciiTheme="minorHAnsi" w:hAnsiTheme="minorHAnsi" w:cstheme="minorHAnsi"/>
          <w:szCs w:val="24"/>
        </w:rPr>
        <w:t>.</w:t>
      </w:r>
      <w:r w:rsidR="0031430B" w:rsidRPr="001A6CD1">
        <w:rPr>
          <w:rFonts w:asciiTheme="minorHAnsi" w:hAnsiTheme="minorHAnsi" w:cstheme="minorHAnsi"/>
          <w:szCs w:val="24"/>
        </w:rPr>
        <w:t xml:space="preserve"> </w:t>
      </w:r>
      <w:r w:rsidR="00FD3924" w:rsidRPr="001A6CD1">
        <w:rPr>
          <w:rFonts w:asciiTheme="minorHAnsi" w:hAnsiTheme="minorHAnsi" w:cstheme="minorHAnsi"/>
          <w:szCs w:val="24"/>
        </w:rPr>
        <w:t xml:space="preserve"> To be on site for a number of hours on a regular basis</w:t>
      </w:r>
      <w:r w:rsidR="00763929" w:rsidRPr="001A6CD1">
        <w:rPr>
          <w:rFonts w:asciiTheme="minorHAnsi" w:hAnsiTheme="minorHAnsi" w:cstheme="minorHAnsi"/>
          <w:szCs w:val="24"/>
        </w:rPr>
        <w:t xml:space="preserve">, speaking </w:t>
      </w:r>
      <w:r w:rsidR="00763929" w:rsidRPr="005F4DFA">
        <w:rPr>
          <w:rFonts w:asciiTheme="minorHAnsi" w:hAnsiTheme="minorHAnsi" w:cstheme="minorHAnsi"/>
          <w:szCs w:val="24"/>
        </w:rPr>
        <w:t>with an</w:t>
      </w:r>
      <w:r w:rsidR="001A6CD1" w:rsidRPr="005F4DFA">
        <w:rPr>
          <w:rFonts w:asciiTheme="minorHAnsi" w:hAnsiTheme="minorHAnsi" w:cstheme="minorHAnsi"/>
          <w:szCs w:val="24"/>
        </w:rPr>
        <w:t>d</w:t>
      </w:r>
      <w:r w:rsidR="00763929" w:rsidRPr="005F4DFA">
        <w:rPr>
          <w:rFonts w:asciiTheme="minorHAnsi" w:hAnsiTheme="minorHAnsi" w:cstheme="minorHAnsi"/>
          <w:szCs w:val="24"/>
        </w:rPr>
        <w:t xml:space="preserve"> advising people, plus using laptop for admin purposes when </w:t>
      </w:r>
      <w:r w:rsidR="00D25DDF" w:rsidRPr="005F4DFA">
        <w:rPr>
          <w:rFonts w:asciiTheme="minorHAnsi" w:hAnsiTheme="minorHAnsi" w:cstheme="minorHAnsi"/>
          <w:szCs w:val="24"/>
        </w:rPr>
        <w:t xml:space="preserve">enquiries are quiet. </w:t>
      </w:r>
    </w:p>
    <w:p w14:paraId="60F044F3" w14:textId="77777777" w:rsidR="00371B48" w:rsidRPr="005F4DFA" w:rsidRDefault="00371B48" w:rsidP="00371B48">
      <w:pPr>
        <w:rPr>
          <w:rFonts w:asciiTheme="minorHAnsi" w:hAnsiTheme="minorHAnsi" w:cstheme="minorHAnsi"/>
          <w:szCs w:val="24"/>
        </w:rPr>
      </w:pPr>
    </w:p>
    <w:p w14:paraId="045B3800" w14:textId="50E25709" w:rsidR="00E7611D" w:rsidRPr="005F4DFA" w:rsidRDefault="00E7611D" w:rsidP="00D33295">
      <w:pPr>
        <w:keepNext/>
        <w:overflowPunct/>
        <w:autoSpaceDE/>
        <w:autoSpaceDN/>
        <w:adjustRightInd/>
        <w:textAlignment w:val="auto"/>
        <w:outlineLvl w:val="0"/>
        <w:rPr>
          <w:rFonts w:asciiTheme="minorHAnsi" w:hAnsiTheme="minorHAnsi" w:cstheme="minorHAnsi"/>
          <w:szCs w:val="24"/>
        </w:rPr>
      </w:pPr>
      <w:r w:rsidRPr="005F4DFA">
        <w:rPr>
          <w:rFonts w:asciiTheme="minorHAnsi" w:hAnsiTheme="minorHAnsi" w:cstheme="minorHAnsi"/>
          <w:szCs w:val="24"/>
        </w:rPr>
        <w:t>To ensure all contacts</w:t>
      </w:r>
      <w:r w:rsidR="00D33295" w:rsidRPr="005F4DFA">
        <w:rPr>
          <w:rFonts w:asciiTheme="minorHAnsi" w:hAnsiTheme="minorHAnsi" w:cstheme="minorHAnsi"/>
          <w:szCs w:val="24"/>
        </w:rPr>
        <w:t xml:space="preserve"> and enquiries</w:t>
      </w:r>
      <w:r w:rsidRPr="005F4DFA">
        <w:rPr>
          <w:rFonts w:asciiTheme="minorHAnsi" w:hAnsiTheme="minorHAnsi" w:cstheme="minorHAnsi"/>
          <w:szCs w:val="24"/>
        </w:rPr>
        <w:t xml:space="preserve"> are recorded and actioned correctly on the CRM.</w:t>
      </w:r>
    </w:p>
    <w:p w14:paraId="3A801178" w14:textId="77777777" w:rsidR="00E7611D" w:rsidRPr="005F4DFA" w:rsidRDefault="00E7611D" w:rsidP="00E7611D">
      <w:pPr>
        <w:ind w:left="2835" w:right="-471" w:hanging="2835"/>
        <w:rPr>
          <w:rFonts w:asciiTheme="minorHAnsi" w:hAnsiTheme="minorHAnsi" w:cstheme="minorHAnsi"/>
          <w:szCs w:val="24"/>
        </w:rPr>
      </w:pPr>
    </w:p>
    <w:p w14:paraId="390BD534" w14:textId="50301A2A" w:rsidR="00E7611D" w:rsidRPr="005F4DFA" w:rsidRDefault="00E7611D" w:rsidP="00E7611D">
      <w:pPr>
        <w:rPr>
          <w:rFonts w:asciiTheme="minorHAnsi" w:hAnsiTheme="minorHAnsi" w:cstheme="minorHAnsi"/>
          <w:bCs/>
          <w:szCs w:val="24"/>
        </w:rPr>
      </w:pPr>
      <w:r w:rsidRPr="005F4DFA">
        <w:rPr>
          <w:rFonts w:asciiTheme="minorHAnsi" w:hAnsiTheme="minorHAnsi" w:cstheme="minorHAnsi"/>
          <w:bCs/>
          <w:szCs w:val="24"/>
        </w:rPr>
        <w:t xml:space="preserve">To use the CRM to create </w:t>
      </w:r>
      <w:r w:rsidR="00D33295" w:rsidRPr="005F4DFA">
        <w:rPr>
          <w:rFonts w:asciiTheme="minorHAnsi" w:hAnsiTheme="minorHAnsi" w:cstheme="minorHAnsi"/>
          <w:bCs/>
          <w:szCs w:val="24"/>
        </w:rPr>
        <w:t xml:space="preserve">monthly reports and </w:t>
      </w:r>
      <w:r w:rsidRPr="005F4DFA">
        <w:rPr>
          <w:rFonts w:asciiTheme="minorHAnsi" w:hAnsiTheme="minorHAnsi" w:cstheme="minorHAnsi"/>
          <w:bCs/>
          <w:szCs w:val="24"/>
        </w:rPr>
        <w:t xml:space="preserve">KPI </w:t>
      </w:r>
      <w:r w:rsidR="00D33295" w:rsidRPr="005F4DFA">
        <w:rPr>
          <w:rFonts w:asciiTheme="minorHAnsi" w:hAnsiTheme="minorHAnsi" w:cstheme="minorHAnsi"/>
          <w:bCs/>
          <w:szCs w:val="24"/>
        </w:rPr>
        <w:t xml:space="preserve">details </w:t>
      </w:r>
      <w:r w:rsidR="000C5B15" w:rsidRPr="005F4DFA">
        <w:rPr>
          <w:rFonts w:asciiTheme="minorHAnsi" w:hAnsiTheme="minorHAnsi" w:cstheme="minorHAnsi"/>
          <w:bCs/>
          <w:szCs w:val="24"/>
        </w:rPr>
        <w:t xml:space="preserve">for the CEO </w:t>
      </w:r>
      <w:r w:rsidRPr="005F4DFA">
        <w:rPr>
          <w:rFonts w:asciiTheme="minorHAnsi" w:hAnsiTheme="minorHAnsi" w:cstheme="minorHAnsi"/>
          <w:bCs/>
          <w:szCs w:val="24"/>
        </w:rPr>
        <w:t xml:space="preserve">of </w:t>
      </w:r>
      <w:r w:rsidR="00D33295" w:rsidRPr="005F4DFA">
        <w:rPr>
          <w:rFonts w:asciiTheme="minorHAnsi" w:hAnsiTheme="minorHAnsi" w:cstheme="minorHAnsi"/>
          <w:bCs/>
          <w:szCs w:val="24"/>
        </w:rPr>
        <w:t xml:space="preserve">actions and </w:t>
      </w:r>
      <w:r w:rsidR="000C5B15" w:rsidRPr="005F4DFA">
        <w:rPr>
          <w:rFonts w:asciiTheme="minorHAnsi" w:hAnsiTheme="minorHAnsi" w:cstheme="minorHAnsi"/>
          <w:bCs/>
          <w:szCs w:val="24"/>
        </w:rPr>
        <w:t>patient conversion to clients.</w:t>
      </w:r>
      <w:r w:rsidR="001A6CD1" w:rsidRPr="005F4DFA">
        <w:rPr>
          <w:rFonts w:asciiTheme="minorHAnsi" w:hAnsiTheme="minorHAnsi" w:cstheme="minorHAnsi"/>
          <w:bCs/>
          <w:szCs w:val="24"/>
        </w:rPr>
        <w:t xml:space="preserve">  T</w:t>
      </w:r>
      <w:r w:rsidR="000C5B15" w:rsidRPr="005F4DFA">
        <w:rPr>
          <w:rFonts w:asciiTheme="minorHAnsi" w:hAnsiTheme="minorHAnsi" w:cstheme="minorHAnsi"/>
          <w:bCs/>
          <w:szCs w:val="24"/>
        </w:rPr>
        <w:t xml:space="preserve">o </w:t>
      </w:r>
      <w:r w:rsidRPr="005F4DFA">
        <w:rPr>
          <w:rFonts w:asciiTheme="minorHAnsi" w:hAnsiTheme="minorHAnsi" w:cstheme="minorHAnsi"/>
          <w:bCs/>
          <w:szCs w:val="24"/>
        </w:rPr>
        <w:t xml:space="preserve">track </w:t>
      </w:r>
      <w:r w:rsidR="000C5B15" w:rsidRPr="005F4DFA">
        <w:rPr>
          <w:rFonts w:asciiTheme="minorHAnsi" w:hAnsiTheme="minorHAnsi" w:cstheme="minorHAnsi"/>
          <w:bCs/>
          <w:szCs w:val="24"/>
        </w:rPr>
        <w:t xml:space="preserve">the </w:t>
      </w:r>
      <w:r w:rsidRPr="005F4DFA">
        <w:rPr>
          <w:rFonts w:asciiTheme="minorHAnsi" w:hAnsiTheme="minorHAnsi" w:cstheme="minorHAnsi"/>
          <w:bCs/>
          <w:szCs w:val="24"/>
        </w:rPr>
        <w:t xml:space="preserve">effectiveness of </w:t>
      </w:r>
      <w:r w:rsidR="000C5B15" w:rsidRPr="005F4DFA">
        <w:rPr>
          <w:rFonts w:asciiTheme="minorHAnsi" w:hAnsiTheme="minorHAnsi" w:cstheme="minorHAnsi"/>
          <w:bCs/>
          <w:szCs w:val="24"/>
        </w:rPr>
        <w:t xml:space="preserve">ABI </w:t>
      </w:r>
      <w:r w:rsidRPr="005F4DFA">
        <w:rPr>
          <w:rFonts w:asciiTheme="minorHAnsi" w:hAnsiTheme="minorHAnsi" w:cstheme="minorHAnsi"/>
          <w:bCs/>
          <w:szCs w:val="24"/>
        </w:rPr>
        <w:t>Link workers activities</w:t>
      </w:r>
      <w:r w:rsidR="000C5B15" w:rsidRPr="005F4DFA">
        <w:rPr>
          <w:rFonts w:asciiTheme="minorHAnsi" w:hAnsiTheme="minorHAnsi" w:cstheme="minorHAnsi"/>
          <w:bCs/>
          <w:szCs w:val="24"/>
        </w:rPr>
        <w:t xml:space="preserve"> and use this information to develop pathways and future strategies</w:t>
      </w:r>
      <w:r w:rsidRPr="005F4DFA">
        <w:rPr>
          <w:rFonts w:asciiTheme="minorHAnsi" w:hAnsiTheme="minorHAnsi" w:cstheme="minorHAnsi"/>
          <w:bCs/>
          <w:szCs w:val="24"/>
        </w:rPr>
        <w:t xml:space="preserve">. </w:t>
      </w:r>
    </w:p>
    <w:p w14:paraId="15FF10D2" w14:textId="77777777" w:rsidR="00E7611D" w:rsidRPr="001A6CD1" w:rsidRDefault="00E7611D" w:rsidP="00E7611D">
      <w:pPr>
        <w:rPr>
          <w:rFonts w:asciiTheme="minorHAnsi" w:hAnsiTheme="minorHAnsi" w:cstheme="minorHAnsi"/>
          <w:bCs/>
          <w:szCs w:val="24"/>
        </w:rPr>
      </w:pPr>
    </w:p>
    <w:p w14:paraId="13DF1E76" w14:textId="77777777" w:rsidR="00566AE2" w:rsidRPr="001A6CD1" w:rsidRDefault="00566AE2" w:rsidP="00E7611D">
      <w:pPr>
        <w:rPr>
          <w:rFonts w:asciiTheme="minorHAnsi" w:hAnsiTheme="minorHAnsi" w:cstheme="minorHAnsi"/>
          <w:bCs/>
          <w:szCs w:val="24"/>
        </w:rPr>
      </w:pPr>
      <w:r w:rsidRPr="001A6CD1">
        <w:rPr>
          <w:rFonts w:asciiTheme="minorHAnsi" w:hAnsiTheme="minorHAnsi" w:cstheme="minorHAnsi"/>
          <w:bCs/>
          <w:szCs w:val="24"/>
        </w:rPr>
        <w:t xml:space="preserve">To </w:t>
      </w:r>
      <w:r w:rsidR="00E7611D" w:rsidRPr="001A6CD1">
        <w:rPr>
          <w:rFonts w:asciiTheme="minorHAnsi" w:hAnsiTheme="minorHAnsi" w:cstheme="minorHAnsi"/>
          <w:bCs/>
          <w:szCs w:val="24"/>
        </w:rPr>
        <w:t xml:space="preserve">produce </w:t>
      </w:r>
      <w:r w:rsidRPr="001A6CD1">
        <w:rPr>
          <w:rFonts w:asciiTheme="minorHAnsi" w:hAnsiTheme="minorHAnsi" w:cstheme="minorHAnsi"/>
          <w:bCs/>
          <w:szCs w:val="24"/>
        </w:rPr>
        <w:t xml:space="preserve">suitable </w:t>
      </w:r>
      <w:r w:rsidR="00E7611D" w:rsidRPr="001A6CD1">
        <w:rPr>
          <w:rFonts w:asciiTheme="minorHAnsi" w:hAnsiTheme="minorHAnsi" w:cstheme="minorHAnsi"/>
          <w:bCs/>
          <w:szCs w:val="24"/>
        </w:rPr>
        <w:t>posters</w:t>
      </w:r>
      <w:r w:rsidRPr="001A6CD1">
        <w:rPr>
          <w:rFonts w:asciiTheme="minorHAnsi" w:hAnsiTheme="minorHAnsi" w:cstheme="minorHAnsi"/>
          <w:bCs/>
          <w:szCs w:val="24"/>
        </w:rPr>
        <w:t>/</w:t>
      </w:r>
      <w:r w:rsidR="00E7611D" w:rsidRPr="001A6CD1">
        <w:rPr>
          <w:rFonts w:asciiTheme="minorHAnsi" w:hAnsiTheme="minorHAnsi" w:cstheme="minorHAnsi"/>
          <w:bCs/>
          <w:szCs w:val="24"/>
        </w:rPr>
        <w:t xml:space="preserve">flyers for </w:t>
      </w:r>
      <w:r w:rsidRPr="001A6CD1">
        <w:rPr>
          <w:rFonts w:asciiTheme="minorHAnsi" w:hAnsiTheme="minorHAnsi" w:cstheme="minorHAnsi"/>
          <w:bCs/>
          <w:szCs w:val="24"/>
        </w:rPr>
        <w:t>h</w:t>
      </w:r>
      <w:r w:rsidR="00E7611D" w:rsidRPr="001A6CD1">
        <w:rPr>
          <w:rFonts w:asciiTheme="minorHAnsi" w:hAnsiTheme="minorHAnsi" w:cstheme="minorHAnsi"/>
          <w:bCs/>
          <w:szCs w:val="24"/>
        </w:rPr>
        <w:t xml:space="preserve">ospitals </w:t>
      </w:r>
      <w:r w:rsidRPr="001A6CD1">
        <w:rPr>
          <w:rFonts w:asciiTheme="minorHAnsi" w:hAnsiTheme="minorHAnsi" w:cstheme="minorHAnsi"/>
          <w:bCs/>
          <w:szCs w:val="24"/>
        </w:rPr>
        <w:t>etc.</w:t>
      </w:r>
    </w:p>
    <w:p w14:paraId="2F7C8D31" w14:textId="77777777" w:rsidR="00566AE2" w:rsidRPr="001A6CD1" w:rsidRDefault="00566AE2" w:rsidP="00E7611D">
      <w:pPr>
        <w:rPr>
          <w:rFonts w:asciiTheme="minorHAnsi" w:hAnsiTheme="minorHAnsi" w:cstheme="minorHAnsi"/>
          <w:bCs/>
          <w:szCs w:val="24"/>
        </w:rPr>
      </w:pPr>
    </w:p>
    <w:p w14:paraId="65E1CE56" w14:textId="034F4190" w:rsidR="00E7611D" w:rsidRPr="001A6CD1" w:rsidRDefault="00566AE2" w:rsidP="00E7611D">
      <w:pPr>
        <w:rPr>
          <w:rFonts w:asciiTheme="minorHAnsi" w:hAnsiTheme="minorHAnsi" w:cstheme="minorHAnsi"/>
          <w:bCs/>
          <w:szCs w:val="24"/>
        </w:rPr>
      </w:pPr>
      <w:r w:rsidRPr="001A6CD1">
        <w:rPr>
          <w:rFonts w:asciiTheme="minorHAnsi" w:hAnsiTheme="minorHAnsi" w:cstheme="minorHAnsi"/>
          <w:bCs/>
          <w:szCs w:val="24"/>
        </w:rPr>
        <w:t xml:space="preserve">Direct liaison with </w:t>
      </w:r>
      <w:r w:rsidR="00134790" w:rsidRPr="001A6CD1">
        <w:rPr>
          <w:rFonts w:asciiTheme="minorHAnsi" w:hAnsiTheme="minorHAnsi" w:cstheme="minorHAnsi"/>
          <w:bCs/>
          <w:szCs w:val="24"/>
        </w:rPr>
        <w:t>companies/</w:t>
      </w:r>
      <w:r w:rsidR="00E7611D" w:rsidRPr="001A6CD1">
        <w:rPr>
          <w:rFonts w:asciiTheme="minorHAnsi" w:hAnsiTheme="minorHAnsi" w:cstheme="minorHAnsi"/>
          <w:bCs/>
          <w:szCs w:val="24"/>
        </w:rPr>
        <w:t xml:space="preserve">solicitors for pro bono </w:t>
      </w:r>
      <w:r w:rsidR="00134790" w:rsidRPr="001A6CD1">
        <w:rPr>
          <w:rFonts w:asciiTheme="minorHAnsi" w:hAnsiTheme="minorHAnsi" w:cstheme="minorHAnsi"/>
          <w:bCs/>
          <w:szCs w:val="24"/>
        </w:rPr>
        <w:t xml:space="preserve">leaflet </w:t>
      </w:r>
      <w:r w:rsidR="00E7611D" w:rsidRPr="001A6CD1">
        <w:rPr>
          <w:rFonts w:asciiTheme="minorHAnsi" w:hAnsiTheme="minorHAnsi" w:cstheme="minorHAnsi"/>
          <w:bCs/>
          <w:szCs w:val="24"/>
        </w:rPr>
        <w:t>printing</w:t>
      </w:r>
      <w:r w:rsidR="00134790" w:rsidRPr="001A6CD1">
        <w:rPr>
          <w:rFonts w:asciiTheme="minorHAnsi" w:hAnsiTheme="minorHAnsi" w:cstheme="minorHAnsi"/>
          <w:bCs/>
          <w:szCs w:val="24"/>
        </w:rPr>
        <w:t xml:space="preserve"> and donations towards services. </w:t>
      </w:r>
      <w:r w:rsidR="00E7611D" w:rsidRPr="001A6CD1">
        <w:rPr>
          <w:rFonts w:asciiTheme="minorHAnsi" w:hAnsiTheme="minorHAnsi" w:cstheme="minorHAnsi"/>
          <w:bCs/>
          <w:szCs w:val="24"/>
        </w:rPr>
        <w:t xml:space="preserve"> </w:t>
      </w:r>
    </w:p>
    <w:p w14:paraId="5F81FB19" w14:textId="77777777" w:rsidR="00D25DDF" w:rsidRPr="001A6CD1" w:rsidRDefault="00D25DDF" w:rsidP="00E7611D">
      <w:pPr>
        <w:rPr>
          <w:rFonts w:asciiTheme="minorHAnsi" w:hAnsiTheme="minorHAnsi" w:cstheme="minorHAnsi"/>
          <w:bCs/>
          <w:szCs w:val="24"/>
        </w:rPr>
      </w:pPr>
    </w:p>
    <w:p w14:paraId="188ADF00" w14:textId="77777777" w:rsidR="00D25DDF" w:rsidRPr="001A6CD1" w:rsidRDefault="00D25DDF" w:rsidP="00D25DDF">
      <w:pPr>
        <w:jc w:val="both"/>
        <w:rPr>
          <w:rFonts w:asciiTheme="minorHAnsi" w:hAnsiTheme="minorHAnsi" w:cstheme="minorHAnsi"/>
          <w:szCs w:val="24"/>
        </w:rPr>
      </w:pPr>
      <w:r w:rsidRPr="001A6CD1">
        <w:rPr>
          <w:rFonts w:asciiTheme="minorHAnsi" w:hAnsiTheme="minorHAnsi" w:cstheme="minorHAnsi"/>
          <w:szCs w:val="24"/>
        </w:rPr>
        <w:t xml:space="preserve">To work with a Rehab Coordinators if there is a longer presentation/training being given to a select group.  To deliver this either in person or online. </w:t>
      </w:r>
    </w:p>
    <w:p w14:paraId="2299D293" w14:textId="77777777" w:rsidR="00D25DDF" w:rsidRPr="001A6CD1" w:rsidRDefault="00D25DDF" w:rsidP="00D25DDF">
      <w:pPr>
        <w:rPr>
          <w:rFonts w:asciiTheme="minorHAnsi" w:hAnsiTheme="minorHAnsi" w:cstheme="minorHAnsi"/>
          <w:szCs w:val="24"/>
        </w:rPr>
      </w:pPr>
      <w:r w:rsidRPr="001A6CD1">
        <w:rPr>
          <w:rFonts w:asciiTheme="minorHAnsi" w:hAnsiTheme="minorHAnsi" w:cstheme="minorHAnsi"/>
          <w:szCs w:val="24"/>
        </w:rPr>
        <w:t xml:space="preserve"> </w:t>
      </w:r>
    </w:p>
    <w:p w14:paraId="19920068" w14:textId="133B75C6" w:rsidR="00D94D4F" w:rsidRPr="001A6CD1" w:rsidRDefault="00D94D4F" w:rsidP="007D603A">
      <w:pPr>
        <w:jc w:val="both"/>
        <w:rPr>
          <w:rFonts w:asciiTheme="minorHAnsi" w:hAnsiTheme="minorHAnsi" w:cstheme="minorHAnsi"/>
          <w:szCs w:val="24"/>
        </w:rPr>
      </w:pPr>
      <w:r w:rsidRPr="001A6CD1">
        <w:rPr>
          <w:rFonts w:asciiTheme="minorHAnsi" w:hAnsiTheme="minorHAnsi" w:cstheme="minorHAnsi"/>
          <w:szCs w:val="24"/>
        </w:rPr>
        <w:t xml:space="preserve">To attend </w:t>
      </w:r>
      <w:r w:rsidR="00195ACB" w:rsidRPr="001A6CD1">
        <w:rPr>
          <w:rFonts w:asciiTheme="minorHAnsi" w:hAnsiTheme="minorHAnsi" w:cstheme="minorHAnsi"/>
          <w:szCs w:val="24"/>
        </w:rPr>
        <w:t xml:space="preserve">a </w:t>
      </w:r>
      <w:r w:rsidR="00134790" w:rsidRPr="001A6CD1">
        <w:rPr>
          <w:rFonts w:asciiTheme="minorHAnsi" w:hAnsiTheme="minorHAnsi" w:cstheme="minorHAnsi"/>
          <w:szCs w:val="24"/>
        </w:rPr>
        <w:t>30</w:t>
      </w:r>
      <w:r w:rsidR="00195ACB" w:rsidRPr="001A6CD1">
        <w:rPr>
          <w:rFonts w:asciiTheme="minorHAnsi" w:hAnsiTheme="minorHAnsi" w:cstheme="minorHAnsi"/>
          <w:szCs w:val="24"/>
        </w:rPr>
        <w:t>-</w:t>
      </w:r>
      <w:r w:rsidR="00134790" w:rsidRPr="001A6CD1">
        <w:rPr>
          <w:rFonts w:asciiTheme="minorHAnsi" w:hAnsiTheme="minorHAnsi" w:cstheme="minorHAnsi"/>
          <w:szCs w:val="24"/>
        </w:rPr>
        <w:t xml:space="preserve">minute </w:t>
      </w:r>
      <w:r w:rsidRPr="001A6CD1">
        <w:rPr>
          <w:rFonts w:asciiTheme="minorHAnsi" w:hAnsiTheme="minorHAnsi" w:cstheme="minorHAnsi"/>
          <w:szCs w:val="24"/>
        </w:rPr>
        <w:t xml:space="preserve">staff meetings </w:t>
      </w:r>
      <w:r w:rsidR="00195ACB" w:rsidRPr="001A6CD1">
        <w:rPr>
          <w:rFonts w:asciiTheme="minorHAnsi" w:hAnsiTheme="minorHAnsi" w:cstheme="minorHAnsi"/>
          <w:szCs w:val="24"/>
        </w:rPr>
        <w:t xml:space="preserve">once a week or alternate weeks. </w:t>
      </w:r>
      <w:r w:rsidRPr="001A6CD1">
        <w:rPr>
          <w:rFonts w:asciiTheme="minorHAnsi" w:hAnsiTheme="minorHAnsi" w:cstheme="minorHAnsi"/>
          <w:szCs w:val="24"/>
        </w:rPr>
        <w:t xml:space="preserve"> </w:t>
      </w:r>
    </w:p>
    <w:p w14:paraId="058B71B7" w14:textId="77777777" w:rsidR="00284BB6" w:rsidRPr="001A6CD1" w:rsidRDefault="00284BB6" w:rsidP="007D603A">
      <w:pPr>
        <w:jc w:val="both"/>
        <w:rPr>
          <w:rFonts w:asciiTheme="minorHAnsi" w:hAnsiTheme="minorHAnsi" w:cstheme="minorHAnsi"/>
          <w:szCs w:val="24"/>
        </w:rPr>
      </w:pPr>
    </w:p>
    <w:p w14:paraId="650672C3" w14:textId="7A2B2D9F" w:rsidR="00A030E4" w:rsidRPr="001A6CD1" w:rsidRDefault="00A030E4" w:rsidP="00941804">
      <w:pPr>
        <w:ind w:left="45" w:right="-471"/>
        <w:jc w:val="both"/>
        <w:rPr>
          <w:rFonts w:asciiTheme="minorHAnsi" w:hAnsiTheme="minorHAnsi" w:cstheme="minorHAnsi"/>
          <w:szCs w:val="24"/>
        </w:rPr>
      </w:pPr>
      <w:r w:rsidRPr="001A6CD1">
        <w:rPr>
          <w:rFonts w:asciiTheme="minorHAnsi" w:hAnsiTheme="minorHAnsi" w:cstheme="minorHAnsi"/>
          <w:szCs w:val="24"/>
        </w:rPr>
        <w:t>To</w:t>
      </w:r>
      <w:r w:rsidR="00CE1846" w:rsidRPr="001A6CD1">
        <w:rPr>
          <w:rFonts w:asciiTheme="minorHAnsi" w:hAnsiTheme="minorHAnsi" w:cstheme="minorHAnsi"/>
          <w:szCs w:val="24"/>
        </w:rPr>
        <w:t xml:space="preserve"> </w:t>
      </w:r>
      <w:r w:rsidR="00ED45FA" w:rsidRPr="001A6CD1">
        <w:rPr>
          <w:rFonts w:asciiTheme="minorHAnsi" w:hAnsiTheme="minorHAnsi" w:cstheme="minorHAnsi"/>
          <w:szCs w:val="24"/>
        </w:rPr>
        <w:t xml:space="preserve">inform the </w:t>
      </w:r>
      <w:r w:rsidR="00AB6B02" w:rsidRPr="001A6CD1">
        <w:rPr>
          <w:rFonts w:asciiTheme="minorHAnsi" w:hAnsiTheme="minorHAnsi" w:cstheme="minorHAnsi"/>
          <w:szCs w:val="24"/>
        </w:rPr>
        <w:t>CEO</w:t>
      </w:r>
      <w:r w:rsidR="00ED45FA" w:rsidRPr="001A6CD1">
        <w:rPr>
          <w:rFonts w:asciiTheme="minorHAnsi" w:hAnsiTheme="minorHAnsi" w:cstheme="minorHAnsi"/>
          <w:szCs w:val="24"/>
        </w:rPr>
        <w:t xml:space="preserve"> of any </w:t>
      </w:r>
      <w:r w:rsidRPr="001A6CD1">
        <w:rPr>
          <w:rFonts w:asciiTheme="minorHAnsi" w:hAnsiTheme="minorHAnsi" w:cstheme="minorHAnsi"/>
          <w:szCs w:val="24"/>
        </w:rPr>
        <w:t xml:space="preserve">potential opportunities </w:t>
      </w:r>
      <w:r w:rsidR="00CE1846" w:rsidRPr="001A6CD1">
        <w:rPr>
          <w:rFonts w:asciiTheme="minorHAnsi" w:hAnsiTheme="minorHAnsi" w:cstheme="minorHAnsi"/>
          <w:szCs w:val="24"/>
        </w:rPr>
        <w:t>f</w:t>
      </w:r>
      <w:r w:rsidR="00355F38" w:rsidRPr="001A6CD1">
        <w:rPr>
          <w:rFonts w:asciiTheme="minorHAnsi" w:hAnsiTheme="minorHAnsi" w:cstheme="minorHAnsi"/>
          <w:szCs w:val="24"/>
        </w:rPr>
        <w:t xml:space="preserve">or </w:t>
      </w:r>
      <w:r w:rsidR="00CE1846" w:rsidRPr="001A6CD1">
        <w:rPr>
          <w:rFonts w:asciiTheme="minorHAnsi" w:hAnsiTheme="minorHAnsi" w:cstheme="minorHAnsi"/>
          <w:szCs w:val="24"/>
        </w:rPr>
        <w:t xml:space="preserve">new or improved </w:t>
      </w:r>
      <w:r w:rsidR="00D753AB" w:rsidRPr="001A6CD1">
        <w:rPr>
          <w:rFonts w:asciiTheme="minorHAnsi" w:hAnsiTheme="minorHAnsi" w:cstheme="minorHAnsi"/>
          <w:szCs w:val="24"/>
        </w:rPr>
        <w:t>services</w:t>
      </w:r>
      <w:r w:rsidR="00941804" w:rsidRPr="001A6CD1">
        <w:rPr>
          <w:rFonts w:asciiTheme="minorHAnsi" w:hAnsiTheme="minorHAnsi" w:cstheme="minorHAnsi"/>
          <w:szCs w:val="24"/>
        </w:rPr>
        <w:t xml:space="preserve"> or </w:t>
      </w:r>
      <w:r w:rsidR="00ED45FA" w:rsidRPr="001A6CD1">
        <w:rPr>
          <w:rFonts w:asciiTheme="minorHAnsi" w:hAnsiTheme="minorHAnsi" w:cstheme="minorHAnsi"/>
          <w:szCs w:val="24"/>
        </w:rPr>
        <w:t xml:space="preserve">fundraising opportunities. </w:t>
      </w:r>
    </w:p>
    <w:p w14:paraId="27733011" w14:textId="0907D21F" w:rsidR="00505ABC" w:rsidRPr="001A6CD1" w:rsidRDefault="00505ABC" w:rsidP="007D603A">
      <w:pPr>
        <w:ind w:left="2835" w:right="-471" w:hanging="2835"/>
        <w:jc w:val="both"/>
        <w:rPr>
          <w:rFonts w:asciiTheme="minorHAnsi" w:hAnsiTheme="minorHAnsi" w:cstheme="minorHAnsi"/>
          <w:szCs w:val="24"/>
        </w:rPr>
      </w:pPr>
    </w:p>
    <w:p w14:paraId="0C14AFDA" w14:textId="211CDDD7" w:rsidR="00505ABC" w:rsidRPr="001A6CD1" w:rsidRDefault="00505ABC" w:rsidP="00F55876">
      <w:pPr>
        <w:ind w:right="-471"/>
        <w:jc w:val="both"/>
        <w:rPr>
          <w:rFonts w:asciiTheme="minorHAnsi" w:hAnsiTheme="minorHAnsi" w:cstheme="minorHAnsi"/>
          <w:szCs w:val="24"/>
        </w:rPr>
      </w:pPr>
      <w:r w:rsidRPr="001A6CD1">
        <w:rPr>
          <w:rFonts w:asciiTheme="minorHAnsi" w:hAnsiTheme="minorHAnsi" w:cstheme="minorHAnsi"/>
          <w:szCs w:val="24"/>
        </w:rPr>
        <w:t xml:space="preserve">To undertake any reasonable tasks as required for the service as requested by the </w:t>
      </w:r>
      <w:r w:rsidR="00B64D7F" w:rsidRPr="001A6CD1">
        <w:rPr>
          <w:rFonts w:asciiTheme="minorHAnsi" w:hAnsiTheme="minorHAnsi" w:cstheme="minorHAnsi"/>
          <w:szCs w:val="24"/>
        </w:rPr>
        <w:t>CEO.</w:t>
      </w:r>
    </w:p>
    <w:p w14:paraId="33BABE33" w14:textId="544C9E08" w:rsidR="006C08F5" w:rsidRPr="001A6CD1" w:rsidRDefault="006C08F5" w:rsidP="00F55876">
      <w:pPr>
        <w:ind w:right="-471"/>
        <w:jc w:val="both"/>
        <w:rPr>
          <w:rFonts w:asciiTheme="minorHAnsi" w:hAnsiTheme="minorHAnsi" w:cstheme="minorHAnsi"/>
          <w:szCs w:val="24"/>
        </w:rPr>
      </w:pPr>
    </w:p>
    <w:p w14:paraId="2693C565" w14:textId="0DD546FA" w:rsidR="00720415" w:rsidRPr="001A6CD1" w:rsidRDefault="00720415" w:rsidP="00720415">
      <w:pPr>
        <w:rPr>
          <w:rFonts w:asciiTheme="minorHAnsi" w:hAnsiTheme="minorHAnsi" w:cstheme="minorHAnsi"/>
          <w:szCs w:val="24"/>
        </w:rPr>
      </w:pPr>
      <w:r w:rsidRPr="001A6CD1">
        <w:rPr>
          <w:rFonts w:asciiTheme="minorHAnsi" w:hAnsiTheme="minorHAnsi" w:cstheme="minorHAnsi"/>
          <w:szCs w:val="24"/>
        </w:rPr>
        <w:lastRenderedPageBreak/>
        <w:t>The successful applicant must have a clean driving licence and access to a car</w:t>
      </w:r>
      <w:r w:rsidR="00134790" w:rsidRPr="001A6CD1">
        <w:rPr>
          <w:rFonts w:asciiTheme="minorHAnsi" w:hAnsiTheme="minorHAnsi" w:cstheme="minorHAnsi"/>
          <w:szCs w:val="24"/>
        </w:rPr>
        <w:t>, as there will be a need to travel and transport awareness materials to hospitals</w:t>
      </w:r>
      <w:r w:rsidR="004C006B" w:rsidRPr="001A6CD1">
        <w:rPr>
          <w:rFonts w:asciiTheme="minorHAnsi" w:hAnsiTheme="minorHAnsi" w:cstheme="minorHAnsi"/>
          <w:szCs w:val="24"/>
        </w:rPr>
        <w:t>.  Mileage to meetings will be reimbursed with prior consent</w:t>
      </w:r>
      <w:r w:rsidR="00134790" w:rsidRPr="001A6CD1">
        <w:rPr>
          <w:rFonts w:asciiTheme="minorHAnsi" w:hAnsiTheme="minorHAnsi" w:cstheme="minorHAnsi"/>
          <w:szCs w:val="24"/>
        </w:rPr>
        <w:t xml:space="preserve"> with CEO</w:t>
      </w:r>
      <w:r w:rsidR="00941BAC" w:rsidRPr="001A6CD1">
        <w:rPr>
          <w:rFonts w:asciiTheme="minorHAnsi" w:hAnsiTheme="minorHAnsi" w:cstheme="minorHAnsi"/>
          <w:szCs w:val="24"/>
        </w:rPr>
        <w:t xml:space="preserve"> at 45p per mile. </w:t>
      </w:r>
      <w:r w:rsidR="004C006B" w:rsidRPr="001A6CD1">
        <w:rPr>
          <w:rFonts w:asciiTheme="minorHAnsi" w:hAnsiTheme="minorHAnsi" w:cstheme="minorHAnsi"/>
          <w:szCs w:val="24"/>
        </w:rPr>
        <w:t xml:space="preserve"> </w:t>
      </w:r>
      <w:r w:rsidRPr="001A6CD1">
        <w:rPr>
          <w:rFonts w:asciiTheme="minorHAnsi" w:hAnsiTheme="minorHAnsi" w:cstheme="minorHAnsi"/>
          <w:szCs w:val="24"/>
        </w:rPr>
        <w:t xml:space="preserve">   </w:t>
      </w:r>
    </w:p>
    <w:p w14:paraId="443AC9FB" w14:textId="77777777" w:rsidR="00134790" w:rsidRPr="001A6CD1" w:rsidRDefault="00134790" w:rsidP="00720415">
      <w:pPr>
        <w:rPr>
          <w:rFonts w:asciiTheme="minorHAnsi" w:hAnsiTheme="minorHAnsi" w:cstheme="minorHAnsi"/>
          <w:szCs w:val="24"/>
        </w:rPr>
      </w:pPr>
    </w:p>
    <w:p w14:paraId="639465AD" w14:textId="1FB3B875" w:rsidR="00A6107E" w:rsidRPr="001A6CD1" w:rsidRDefault="00941BAC" w:rsidP="00720415">
      <w:pPr>
        <w:rPr>
          <w:rFonts w:asciiTheme="minorHAnsi" w:hAnsiTheme="minorHAnsi" w:cstheme="minorHAnsi"/>
          <w:szCs w:val="24"/>
        </w:rPr>
      </w:pPr>
      <w:r w:rsidRPr="001A6CD1">
        <w:rPr>
          <w:rFonts w:asciiTheme="minorHAnsi" w:hAnsiTheme="minorHAnsi" w:cstheme="minorHAnsi"/>
          <w:szCs w:val="24"/>
        </w:rPr>
        <w:t>A l</w:t>
      </w:r>
      <w:r w:rsidR="00A6107E" w:rsidRPr="001A6CD1">
        <w:rPr>
          <w:rFonts w:asciiTheme="minorHAnsi" w:hAnsiTheme="minorHAnsi" w:cstheme="minorHAnsi"/>
          <w:szCs w:val="24"/>
        </w:rPr>
        <w:t xml:space="preserve">aptop will be </w:t>
      </w:r>
      <w:r w:rsidR="00251C60" w:rsidRPr="001A6CD1">
        <w:rPr>
          <w:rFonts w:asciiTheme="minorHAnsi" w:hAnsiTheme="minorHAnsi" w:cstheme="minorHAnsi"/>
          <w:szCs w:val="24"/>
        </w:rPr>
        <w:t>provided if</w:t>
      </w:r>
      <w:r w:rsidR="00134790" w:rsidRPr="001A6CD1">
        <w:rPr>
          <w:rFonts w:asciiTheme="minorHAnsi" w:hAnsiTheme="minorHAnsi" w:cstheme="minorHAnsi"/>
          <w:szCs w:val="24"/>
        </w:rPr>
        <w:t xml:space="preserve"> you do not have one that you prefer to use. </w:t>
      </w:r>
    </w:p>
    <w:p w14:paraId="48AE8F7E" w14:textId="6BC3BA99" w:rsidR="00EC713B" w:rsidRPr="001A6CD1" w:rsidRDefault="00EC713B" w:rsidP="00720415">
      <w:pPr>
        <w:rPr>
          <w:rFonts w:asciiTheme="minorHAnsi" w:hAnsiTheme="minorHAnsi" w:cstheme="minorHAnsi"/>
          <w:szCs w:val="24"/>
        </w:rPr>
      </w:pPr>
    </w:p>
    <w:p w14:paraId="01F88CCC" w14:textId="1534AEB2" w:rsidR="00EC713B" w:rsidRDefault="00EC713B" w:rsidP="00EC713B">
      <w:pPr>
        <w:rPr>
          <w:rStyle w:val="Hyperlink"/>
          <w:rFonts w:asciiTheme="minorHAnsi" w:hAnsiTheme="minorHAnsi" w:cstheme="minorHAnsi"/>
          <w:szCs w:val="24"/>
        </w:rPr>
      </w:pPr>
      <w:r w:rsidRPr="001A6CD1">
        <w:rPr>
          <w:rFonts w:asciiTheme="minorHAnsi" w:hAnsiTheme="minorHAnsi" w:cstheme="minorHAnsi"/>
          <w:szCs w:val="24"/>
        </w:rPr>
        <w:t xml:space="preserve">Please send your CV and a covering statement highlighting your specific achievements, work or volunteer experience that relate to the advertised role and why you would be the best person for the job.    Send to </w:t>
      </w:r>
      <w:hyperlink r:id="rId8" w:history="1">
        <w:r w:rsidR="0092632C" w:rsidRPr="001A6CD1">
          <w:rPr>
            <w:rStyle w:val="Hyperlink"/>
            <w:rFonts w:asciiTheme="minorHAnsi" w:hAnsiTheme="minorHAnsi" w:cstheme="minorHAnsi"/>
            <w:szCs w:val="24"/>
          </w:rPr>
          <w:t>sonja@headwaysurrey.org</w:t>
        </w:r>
      </w:hyperlink>
    </w:p>
    <w:p w14:paraId="211E95B1" w14:textId="2D617587" w:rsidR="00BE0238" w:rsidRDefault="00BE0238" w:rsidP="00EC713B">
      <w:pPr>
        <w:rPr>
          <w:rStyle w:val="Hyperlink"/>
          <w:rFonts w:asciiTheme="minorHAnsi" w:hAnsiTheme="minorHAnsi" w:cstheme="minorHAnsi"/>
          <w:szCs w:val="24"/>
        </w:rPr>
      </w:pPr>
    </w:p>
    <w:p w14:paraId="0EE687CC" w14:textId="0D96C62E" w:rsidR="00BE0238" w:rsidRPr="000512A5" w:rsidRDefault="00BE0238" w:rsidP="00EC713B">
      <w:pPr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  <w:r w:rsidRPr="000512A5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Closing date 1</w:t>
      </w:r>
      <w:r w:rsidRPr="000512A5">
        <w:rPr>
          <w:rStyle w:val="Hyperlink"/>
          <w:rFonts w:asciiTheme="minorHAnsi" w:hAnsiTheme="minorHAnsi" w:cstheme="minorHAnsi"/>
          <w:color w:val="auto"/>
          <w:szCs w:val="24"/>
          <w:u w:val="none"/>
          <w:vertAlign w:val="superscript"/>
        </w:rPr>
        <w:t>st</w:t>
      </w:r>
      <w:r w:rsidRPr="000512A5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December</w:t>
      </w:r>
      <w:r w:rsidR="000512A5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</w:t>
      </w:r>
    </w:p>
    <w:p w14:paraId="2638BA53" w14:textId="77777777" w:rsidR="00EC713B" w:rsidRPr="001A6CD1" w:rsidRDefault="00EC713B" w:rsidP="00EC713B">
      <w:pPr>
        <w:rPr>
          <w:rFonts w:asciiTheme="minorHAnsi" w:hAnsiTheme="minorHAnsi" w:cstheme="minorHAnsi"/>
          <w:szCs w:val="24"/>
        </w:rPr>
      </w:pPr>
    </w:p>
    <w:p w14:paraId="1270B9E1" w14:textId="40C0364A" w:rsidR="00151E47" w:rsidRDefault="00151E47">
      <w:pPr>
        <w:ind w:right="-471"/>
        <w:jc w:val="both"/>
        <w:rPr>
          <w:rFonts w:ascii="Arial" w:hAnsi="Arial" w:cs="Arial"/>
          <w:sz w:val="22"/>
          <w:szCs w:val="22"/>
        </w:rPr>
      </w:pPr>
    </w:p>
    <w:p w14:paraId="28EF7C4B" w14:textId="6D817B55" w:rsidR="00F12417" w:rsidRDefault="00F12417">
      <w:pPr>
        <w:ind w:right="-471"/>
        <w:jc w:val="both"/>
        <w:rPr>
          <w:rFonts w:ascii="Arial" w:hAnsi="Arial" w:cs="Arial"/>
          <w:sz w:val="22"/>
          <w:szCs w:val="22"/>
        </w:rPr>
      </w:pPr>
    </w:p>
    <w:sectPr w:rsidR="00F12417" w:rsidSect="00C35DFC">
      <w:footerReference w:type="default" r:id="rId9"/>
      <w:pgSz w:w="11907" w:h="16840" w:code="9"/>
      <w:pgMar w:top="567" w:right="1418" w:bottom="567" w:left="1418" w:header="72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40EF6" w14:textId="77777777" w:rsidR="00D55157" w:rsidRDefault="00D55157">
      <w:r>
        <w:separator/>
      </w:r>
    </w:p>
  </w:endnote>
  <w:endnote w:type="continuationSeparator" w:id="0">
    <w:p w14:paraId="2A95C4EE" w14:textId="77777777" w:rsidR="00D55157" w:rsidRDefault="00D55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14712870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AF4D2B" w14:textId="1E345A4D" w:rsidR="00151E47" w:rsidRPr="00151E47" w:rsidRDefault="00C81FD9" w:rsidP="00C35DFC">
        <w:pPr>
          <w:pStyle w:val="Footer"/>
          <w:jc w:val="center"/>
          <w:rPr>
            <w:sz w:val="16"/>
            <w:szCs w:val="16"/>
          </w:rPr>
        </w:pPr>
        <w:r>
          <w:rPr>
            <w:sz w:val="16"/>
            <w:szCs w:val="16"/>
          </w:rPr>
          <w:t xml:space="preserve">Headway Surrey </w:t>
        </w:r>
        <w:r w:rsidR="00195ACB">
          <w:rPr>
            <w:sz w:val="16"/>
            <w:szCs w:val="16"/>
          </w:rPr>
          <w:t xml:space="preserve">ABI </w:t>
        </w:r>
        <w:r w:rsidR="00151E47" w:rsidRPr="00151E47">
          <w:rPr>
            <w:sz w:val="16"/>
            <w:szCs w:val="16"/>
          </w:rPr>
          <w:t xml:space="preserve">Link Worker Job Description – </w:t>
        </w:r>
        <w:r w:rsidR="00D412AD">
          <w:rPr>
            <w:sz w:val="16"/>
            <w:szCs w:val="16"/>
          </w:rPr>
          <w:t xml:space="preserve">Nov </w:t>
        </w:r>
        <w:r w:rsidR="00151E47" w:rsidRPr="00151E47">
          <w:rPr>
            <w:sz w:val="16"/>
            <w:szCs w:val="16"/>
          </w:rPr>
          <w:t>202</w:t>
        </w:r>
        <w:r w:rsidR="00195ACB">
          <w:rPr>
            <w:sz w:val="16"/>
            <w:szCs w:val="16"/>
          </w:rPr>
          <w:t>2</w:t>
        </w:r>
        <w:r w:rsidR="00151E47" w:rsidRPr="00151E47">
          <w:rPr>
            <w:sz w:val="16"/>
            <w:szCs w:val="16"/>
          </w:rPr>
          <w:t xml:space="preserve">                   </w:t>
        </w:r>
        <w:r>
          <w:rPr>
            <w:sz w:val="16"/>
            <w:szCs w:val="16"/>
          </w:rPr>
          <w:t xml:space="preserve"> </w:t>
        </w:r>
        <w:hyperlink r:id="rId1" w:history="1">
          <w:r w:rsidRPr="00D66E65">
            <w:rPr>
              <w:rStyle w:val="Hyperlink"/>
              <w:sz w:val="16"/>
              <w:szCs w:val="16"/>
            </w:rPr>
            <w:t>www.headwaysurrey.org</w:t>
          </w:r>
        </w:hyperlink>
        <w:r>
          <w:rPr>
            <w:sz w:val="16"/>
            <w:szCs w:val="16"/>
          </w:rPr>
          <w:t xml:space="preserve">   </w:t>
        </w:r>
        <w:r w:rsidR="00151E47">
          <w:rPr>
            <w:sz w:val="16"/>
            <w:szCs w:val="16"/>
          </w:rPr>
          <w:t xml:space="preserve">                       </w:t>
        </w:r>
        <w:r w:rsidR="00151E47" w:rsidRPr="00151E47">
          <w:rPr>
            <w:sz w:val="16"/>
            <w:szCs w:val="16"/>
          </w:rPr>
          <w:t xml:space="preserve">                                   </w:t>
        </w:r>
        <w:r w:rsidR="00151E47" w:rsidRPr="00151E47">
          <w:rPr>
            <w:sz w:val="16"/>
            <w:szCs w:val="16"/>
          </w:rPr>
          <w:fldChar w:fldCharType="begin"/>
        </w:r>
        <w:r w:rsidR="00151E47" w:rsidRPr="00151E47">
          <w:rPr>
            <w:sz w:val="16"/>
            <w:szCs w:val="16"/>
          </w:rPr>
          <w:instrText xml:space="preserve"> PAGE   \* MERGEFORMAT </w:instrText>
        </w:r>
        <w:r w:rsidR="00151E47" w:rsidRPr="00151E47">
          <w:rPr>
            <w:sz w:val="16"/>
            <w:szCs w:val="16"/>
          </w:rPr>
          <w:fldChar w:fldCharType="separate"/>
        </w:r>
        <w:r w:rsidR="00151E47" w:rsidRPr="00151E47">
          <w:rPr>
            <w:noProof/>
            <w:sz w:val="16"/>
            <w:szCs w:val="16"/>
          </w:rPr>
          <w:t>2</w:t>
        </w:r>
        <w:r w:rsidR="00151E47" w:rsidRPr="00151E47">
          <w:rPr>
            <w:noProof/>
            <w:sz w:val="16"/>
            <w:szCs w:val="16"/>
          </w:rPr>
          <w:fldChar w:fldCharType="end"/>
        </w:r>
      </w:p>
    </w:sdtContent>
  </w:sdt>
  <w:p w14:paraId="7971EAAA" w14:textId="285BA70F" w:rsidR="00423B2B" w:rsidRPr="00151E47" w:rsidRDefault="00423B2B" w:rsidP="00151E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A5B8C" w14:textId="77777777" w:rsidR="00D55157" w:rsidRDefault="00D55157">
      <w:r>
        <w:separator/>
      </w:r>
    </w:p>
  </w:footnote>
  <w:footnote w:type="continuationSeparator" w:id="0">
    <w:p w14:paraId="6A3F54A8" w14:textId="77777777" w:rsidR="00D55157" w:rsidRDefault="00D55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95BA9"/>
    <w:multiLevelType w:val="hybridMultilevel"/>
    <w:tmpl w:val="5172FC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FCB1AAA"/>
    <w:multiLevelType w:val="hybridMultilevel"/>
    <w:tmpl w:val="512EC3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6240AFC"/>
    <w:multiLevelType w:val="hybridMultilevel"/>
    <w:tmpl w:val="2D7AE8E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098523136">
    <w:abstractNumId w:val="2"/>
  </w:num>
  <w:num w:numId="2" w16cid:durableId="1401757438">
    <w:abstractNumId w:val="1"/>
  </w:num>
  <w:num w:numId="3" w16cid:durableId="1680085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DC8"/>
    <w:rsid w:val="00007DDF"/>
    <w:rsid w:val="000131BF"/>
    <w:rsid w:val="00016616"/>
    <w:rsid w:val="000300A9"/>
    <w:rsid w:val="00031A80"/>
    <w:rsid w:val="00042443"/>
    <w:rsid w:val="000471A7"/>
    <w:rsid w:val="00050073"/>
    <w:rsid w:val="000512A5"/>
    <w:rsid w:val="00065725"/>
    <w:rsid w:val="00074C3D"/>
    <w:rsid w:val="00081F57"/>
    <w:rsid w:val="000827E1"/>
    <w:rsid w:val="00084910"/>
    <w:rsid w:val="000B06CE"/>
    <w:rsid w:val="000B3C27"/>
    <w:rsid w:val="000B4B77"/>
    <w:rsid w:val="000B5503"/>
    <w:rsid w:val="000C5993"/>
    <w:rsid w:val="000C5B15"/>
    <w:rsid w:val="000D0D2F"/>
    <w:rsid w:val="000F1D76"/>
    <w:rsid w:val="000F3372"/>
    <w:rsid w:val="00106742"/>
    <w:rsid w:val="00111902"/>
    <w:rsid w:val="0011526C"/>
    <w:rsid w:val="001152BA"/>
    <w:rsid w:val="00116128"/>
    <w:rsid w:val="00134016"/>
    <w:rsid w:val="00134790"/>
    <w:rsid w:val="00141FE5"/>
    <w:rsid w:val="00151BA3"/>
    <w:rsid w:val="00151E47"/>
    <w:rsid w:val="00160829"/>
    <w:rsid w:val="00162223"/>
    <w:rsid w:val="00171A17"/>
    <w:rsid w:val="0017549A"/>
    <w:rsid w:val="0019109C"/>
    <w:rsid w:val="0019322A"/>
    <w:rsid w:val="00195ACB"/>
    <w:rsid w:val="001A5832"/>
    <w:rsid w:val="001A5854"/>
    <w:rsid w:val="001A655A"/>
    <w:rsid w:val="001A6CD1"/>
    <w:rsid w:val="001B0E3C"/>
    <w:rsid w:val="001C1FA9"/>
    <w:rsid w:val="001C2A91"/>
    <w:rsid w:val="001D0146"/>
    <w:rsid w:val="001D49D4"/>
    <w:rsid w:val="001E712C"/>
    <w:rsid w:val="001F18F5"/>
    <w:rsid w:val="002048EB"/>
    <w:rsid w:val="002100F6"/>
    <w:rsid w:val="002118EA"/>
    <w:rsid w:val="00212C21"/>
    <w:rsid w:val="00220AF4"/>
    <w:rsid w:val="00224871"/>
    <w:rsid w:val="00234FF7"/>
    <w:rsid w:val="00236A6B"/>
    <w:rsid w:val="002430F2"/>
    <w:rsid w:val="00251C60"/>
    <w:rsid w:val="00263341"/>
    <w:rsid w:val="00273B84"/>
    <w:rsid w:val="00284BB6"/>
    <w:rsid w:val="00296124"/>
    <w:rsid w:val="002A17CA"/>
    <w:rsid w:val="002B06BF"/>
    <w:rsid w:val="002B0AFA"/>
    <w:rsid w:val="002B17DD"/>
    <w:rsid w:val="002B4232"/>
    <w:rsid w:val="002D1314"/>
    <w:rsid w:val="002D21D8"/>
    <w:rsid w:val="002D474B"/>
    <w:rsid w:val="002E1795"/>
    <w:rsid w:val="002F0EB1"/>
    <w:rsid w:val="002F4A77"/>
    <w:rsid w:val="00301CC9"/>
    <w:rsid w:val="003057AA"/>
    <w:rsid w:val="0031430B"/>
    <w:rsid w:val="00326257"/>
    <w:rsid w:val="00326394"/>
    <w:rsid w:val="00334F1E"/>
    <w:rsid w:val="00335E83"/>
    <w:rsid w:val="00341455"/>
    <w:rsid w:val="0034292D"/>
    <w:rsid w:val="00342C93"/>
    <w:rsid w:val="00344BCF"/>
    <w:rsid w:val="00355F38"/>
    <w:rsid w:val="003619C2"/>
    <w:rsid w:val="003679C3"/>
    <w:rsid w:val="00371B48"/>
    <w:rsid w:val="0037661A"/>
    <w:rsid w:val="00381D72"/>
    <w:rsid w:val="00382B64"/>
    <w:rsid w:val="00384B78"/>
    <w:rsid w:val="00387A30"/>
    <w:rsid w:val="00391F1C"/>
    <w:rsid w:val="0039445C"/>
    <w:rsid w:val="003A24CA"/>
    <w:rsid w:val="003B0BF6"/>
    <w:rsid w:val="003C1DAB"/>
    <w:rsid w:val="003C4AA4"/>
    <w:rsid w:val="003C5382"/>
    <w:rsid w:val="003D0FF1"/>
    <w:rsid w:val="003D5383"/>
    <w:rsid w:val="003E509A"/>
    <w:rsid w:val="003E58FC"/>
    <w:rsid w:val="003E619D"/>
    <w:rsid w:val="003E7F23"/>
    <w:rsid w:val="003F5C78"/>
    <w:rsid w:val="004013FE"/>
    <w:rsid w:val="004038DC"/>
    <w:rsid w:val="00406A3B"/>
    <w:rsid w:val="00410922"/>
    <w:rsid w:val="00414935"/>
    <w:rsid w:val="00414A01"/>
    <w:rsid w:val="004151F2"/>
    <w:rsid w:val="00423B2B"/>
    <w:rsid w:val="00425275"/>
    <w:rsid w:val="00434134"/>
    <w:rsid w:val="004454C2"/>
    <w:rsid w:val="004510C4"/>
    <w:rsid w:val="0045611A"/>
    <w:rsid w:val="004576C7"/>
    <w:rsid w:val="00463A3A"/>
    <w:rsid w:val="00465819"/>
    <w:rsid w:val="00466D62"/>
    <w:rsid w:val="0047352B"/>
    <w:rsid w:val="00477615"/>
    <w:rsid w:val="00481C74"/>
    <w:rsid w:val="00485E7D"/>
    <w:rsid w:val="00490066"/>
    <w:rsid w:val="004934B5"/>
    <w:rsid w:val="00496E8D"/>
    <w:rsid w:val="004A72EE"/>
    <w:rsid w:val="004B0F12"/>
    <w:rsid w:val="004B6F9A"/>
    <w:rsid w:val="004C006B"/>
    <w:rsid w:val="004C1BB4"/>
    <w:rsid w:val="004C53DA"/>
    <w:rsid w:val="004D26CE"/>
    <w:rsid w:val="004E68A3"/>
    <w:rsid w:val="005013A5"/>
    <w:rsid w:val="00505120"/>
    <w:rsid w:val="00505ABC"/>
    <w:rsid w:val="00513EEA"/>
    <w:rsid w:val="00526B45"/>
    <w:rsid w:val="00534079"/>
    <w:rsid w:val="00546F5C"/>
    <w:rsid w:val="00556477"/>
    <w:rsid w:val="00557D0D"/>
    <w:rsid w:val="00566AE2"/>
    <w:rsid w:val="005741D3"/>
    <w:rsid w:val="00576405"/>
    <w:rsid w:val="005767A1"/>
    <w:rsid w:val="00591D8E"/>
    <w:rsid w:val="00593538"/>
    <w:rsid w:val="00595E7E"/>
    <w:rsid w:val="005B0D8D"/>
    <w:rsid w:val="005C150E"/>
    <w:rsid w:val="005C1EA1"/>
    <w:rsid w:val="005C2131"/>
    <w:rsid w:val="005C62FD"/>
    <w:rsid w:val="005C795D"/>
    <w:rsid w:val="005D1FC5"/>
    <w:rsid w:val="005D3B7C"/>
    <w:rsid w:val="005D5255"/>
    <w:rsid w:val="005E4706"/>
    <w:rsid w:val="005F2E48"/>
    <w:rsid w:val="005F4DFA"/>
    <w:rsid w:val="005F6347"/>
    <w:rsid w:val="00605A54"/>
    <w:rsid w:val="00607040"/>
    <w:rsid w:val="0062187A"/>
    <w:rsid w:val="00622256"/>
    <w:rsid w:val="00623CD5"/>
    <w:rsid w:val="006242EF"/>
    <w:rsid w:val="006330BD"/>
    <w:rsid w:val="006509E6"/>
    <w:rsid w:val="0065698B"/>
    <w:rsid w:val="00661205"/>
    <w:rsid w:val="00674646"/>
    <w:rsid w:val="006805B3"/>
    <w:rsid w:val="0068460B"/>
    <w:rsid w:val="00686792"/>
    <w:rsid w:val="00686A99"/>
    <w:rsid w:val="00691DC1"/>
    <w:rsid w:val="00692C50"/>
    <w:rsid w:val="006A0289"/>
    <w:rsid w:val="006A2FDE"/>
    <w:rsid w:val="006A3D26"/>
    <w:rsid w:val="006A4DFA"/>
    <w:rsid w:val="006A5B21"/>
    <w:rsid w:val="006C0834"/>
    <w:rsid w:val="006C08F5"/>
    <w:rsid w:val="006C32AB"/>
    <w:rsid w:val="006D7A57"/>
    <w:rsid w:val="006E021A"/>
    <w:rsid w:val="006E3EEB"/>
    <w:rsid w:val="006E7EC7"/>
    <w:rsid w:val="006F1571"/>
    <w:rsid w:val="006F4FB3"/>
    <w:rsid w:val="006F5B9B"/>
    <w:rsid w:val="007026B4"/>
    <w:rsid w:val="00703046"/>
    <w:rsid w:val="0070586D"/>
    <w:rsid w:val="0070656B"/>
    <w:rsid w:val="00707E12"/>
    <w:rsid w:val="00715684"/>
    <w:rsid w:val="00716197"/>
    <w:rsid w:val="00716C3E"/>
    <w:rsid w:val="0072013F"/>
    <w:rsid w:val="00720415"/>
    <w:rsid w:val="007207F3"/>
    <w:rsid w:val="00732B04"/>
    <w:rsid w:val="007344D1"/>
    <w:rsid w:val="00736A26"/>
    <w:rsid w:val="0074643A"/>
    <w:rsid w:val="00753704"/>
    <w:rsid w:val="007568F8"/>
    <w:rsid w:val="00763929"/>
    <w:rsid w:val="0076427E"/>
    <w:rsid w:val="00777841"/>
    <w:rsid w:val="0078180C"/>
    <w:rsid w:val="00784594"/>
    <w:rsid w:val="0078688D"/>
    <w:rsid w:val="007A65A2"/>
    <w:rsid w:val="007B0CC4"/>
    <w:rsid w:val="007B29DB"/>
    <w:rsid w:val="007B3468"/>
    <w:rsid w:val="007C19A3"/>
    <w:rsid w:val="007C570A"/>
    <w:rsid w:val="007C6932"/>
    <w:rsid w:val="007D0A0C"/>
    <w:rsid w:val="007D0BEB"/>
    <w:rsid w:val="007D32B1"/>
    <w:rsid w:val="007D603A"/>
    <w:rsid w:val="007D737E"/>
    <w:rsid w:val="007E52F1"/>
    <w:rsid w:val="007E6A09"/>
    <w:rsid w:val="007E7DB3"/>
    <w:rsid w:val="007F17DA"/>
    <w:rsid w:val="007F2C25"/>
    <w:rsid w:val="007F3F72"/>
    <w:rsid w:val="007F7B7F"/>
    <w:rsid w:val="00803E42"/>
    <w:rsid w:val="00805B14"/>
    <w:rsid w:val="008143FA"/>
    <w:rsid w:val="008157CC"/>
    <w:rsid w:val="00833353"/>
    <w:rsid w:val="008335A4"/>
    <w:rsid w:val="00843777"/>
    <w:rsid w:val="00843B03"/>
    <w:rsid w:val="00844618"/>
    <w:rsid w:val="008635EF"/>
    <w:rsid w:val="00880A3B"/>
    <w:rsid w:val="00885B0A"/>
    <w:rsid w:val="00886A79"/>
    <w:rsid w:val="00886BDB"/>
    <w:rsid w:val="00886F23"/>
    <w:rsid w:val="00892DC8"/>
    <w:rsid w:val="008A0E93"/>
    <w:rsid w:val="008A24C6"/>
    <w:rsid w:val="008A689B"/>
    <w:rsid w:val="008B490A"/>
    <w:rsid w:val="008C58AC"/>
    <w:rsid w:val="008C634C"/>
    <w:rsid w:val="008D1E30"/>
    <w:rsid w:val="008D2034"/>
    <w:rsid w:val="008E6CF3"/>
    <w:rsid w:val="008F002C"/>
    <w:rsid w:val="008F0BF4"/>
    <w:rsid w:val="008F2E2C"/>
    <w:rsid w:val="008F4866"/>
    <w:rsid w:val="008F48DE"/>
    <w:rsid w:val="00900957"/>
    <w:rsid w:val="00900B81"/>
    <w:rsid w:val="0090116A"/>
    <w:rsid w:val="009110F7"/>
    <w:rsid w:val="009171E5"/>
    <w:rsid w:val="009223D5"/>
    <w:rsid w:val="009236C5"/>
    <w:rsid w:val="0092632C"/>
    <w:rsid w:val="00927554"/>
    <w:rsid w:val="00931054"/>
    <w:rsid w:val="0093358B"/>
    <w:rsid w:val="00941804"/>
    <w:rsid w:val="00941859"/>
    <w:rsid w:val="00941BAC"/>
    <w:rsid w:val="0094318E"/>
    <w:rsid w:val="00947DB0"/>
    <w:rsid w:val="00951F08"/>
    <w:rsid w:val="00952B5F"/>
    <w:rsid w:val="009550FF"/>
    <w:rsid w:val="00955CD7"/>
    <w:rsid w:val="00957DC1"/>
    <w:rsid w:val="009631D5"/>
    <w:rsid w:val="00972C58"/>
    <w:rsid w:val="009754AA"/>
    <w:rsid w:val="00975667"/>
    <w:rsid w:val="00986302"/>
    <w:rsid w:val="009869D7"/>
    <w:rsid w:val="009944F0"/>
    <w:rsid w:val="009A409A"/>
    <w:rsid w:val="009A5874"/>
    <w:rsid w:val="009A5C2D"/>
    <w:rsid w:val="009A66E8"/>
    <w:rsid w:val="009B5701"/>
    <w:rsid w:val="009C0CE4"/>
    <w:rsid w:val="009C5759"/>
    <w:rsid w:val="009C711A"/>
    <w:rsid w:val="009D0D1E"/>
    <w:rsid w:val="009E209B"/>
    <w:rsid w:val="009E6A62"/>
    <w:rsid w:val="00A02023"/>
    <w:rsid w:val="00A024BF"/>
    <w:rsid w:val="00A030E4"/>
    <w:rsid w:val="00A036E2"/>
    <w:rsid w:val="00A16451"/>
    <w:rsid w:val="00A23ECD"/>
    <w:rsid w:val="00A33AF5"/>
    <w:rsid w:val="00A36507"/>
    <w:rsid w:val="00A44CD5"/>
    <w:rsid w:val="00A45628"/>
    <w:rsid w:val="00A60B4C"/>
    <w:rsid w:val="00A6107E"/>
    <w:rsid w:val="00A70B43"/>
    <w:rsid w:val="00A73C02"/>
    <w:rsid w:val="00A82478"/>
    <w:rsid w:val="00A8536B"/>
    <w:rsid w:val="00A85C3D"/>
    <w:rsid w:val="00A91A5F"/>
    <w:rsid w:val="00AB3E6D"/>
    <w:rsid w:val="00AB6B02"/>
    <w:rsid w:val="00AC5B98"/>
    <w:rsid w:val="00AC7AE0"/>
    <w:rsid w:val="00AD551D"/>
    <w:rsid w:val="00AD577D"/>
    <w:rsid w:val="00AD76B0"/>
    <w:rsid w:val="00B0152E"/>
    <w:rsid w:val="00B20655"/>
    <w:rsid w:val="00B23D2E"/>
    <w:rsid w:val="00B434FF"/>
    <w:rsid w:val="00B47345"/>
    <w:rsid w:val="00B53A9D"/>
    <w:rsid w:val="00B57B58"/>
    <w:rsid w:val="00B6197D"/>
    <w:rsid w:val="00B64D7F"/>
    <w:rsid w:val="00B7125D"/>
    <w:rsid w:val="00B71D17"/>
    <w:rsid w:val="00B74BF5"/>
    <w:rsid w:val="00B766E7"/>
    <w:rsid w:val="00B80F48"/>
    <w:rsid w:val="00B82D28"/>
    <w:rsid w:val="00B84949"/>
    <w:rsid w:val="00B9450B"/>
    <w:rsid w:val="00BA195B"/>
    <w:rsid w:val="00BA3B98"/>
    <w:rsid w:val="00BB0FF9"/>
    <w:rsid w:val="00BB1526"/>
    <w:rsid w:val="00BC0210"/>
    <w:rsid w:val="00BC7ECD"/>
    <w:rsid w:val="00BD0156"/>
    <w:rsid w:val="00BE0238"/>
    <w:rsid w:val="00BE34BE"/>
    <w:rsid w:val="00BF2D9C"/>
    <w:rsid w:val="00BF3981"/>
    <w:rsid w:val="00BF6B19"/>
    <w:rsid w:val="00BF6EF4"/>
    <w:rsid w:val="00BF7375"/>
    <w:rsid w:val="00C11175"/>
    <w:rsid w:val="00C20710"/>
    <w:rsid w:val="00C35DFC"/>
    <w:rsid w:val="00C36289"/>
    <w:rsid w:val="00C368C9"/>
    <w:rsid w:val="00C50CF2"/>
    <w:rsid w:val="00C57CB4"/>
    <w:rsid w:val="00C655AC"/>
    <w:rsid w:val="00C7457F"/>
    <w:rsid w:val="00C74724"/>
    <w:rsid w:val="00C81D4F"/>
    <w:rsid w:val="00C81FD9"/>
    <w:rsid w:val="00C95F27"/>
    <w:rsid w:val="00CA12B9"/>
    <w:rsid w:val="00CA5F69"/>
    <w:rsid w:val="00CB593F"/>
    <w:rsid w:val="00CC347B"/>
    <w:rsid w:val="00CC361A"/>
    <w:rsid w:val="00CD6BF6"/>
    <w:rsid w:val="00CD6C4A"/>
    <w:rsid w:val="00CE0E41"/>
    <w:rsid w:val="00CE1846"/>
    <w:rsid w:val="00CE7CDB"/>
    <w:rsid w:val="00CF1366"/>
    <w:rsid w:val="00CF6299"/>
    <w:rsid w:val="00D00057"/>
    <w:rsid w:val="00D02981"/>
    <w:rsid w:val="00D039DD"/>
    <w:rsid w:val="00D05FA4"/>
    <w:rsid w:val="00D10171"/>
    <w:rsid w:val="00D25095"/>
    <w:rsid w:val="00D25DDF"/>
    <w:rsid w:val="00D27D7C"/>
    <w:rsid w:val="00D33295"/>
    <w:rsid w:val="00D35FBD"/>
    <w:rsid w:val="00D40B83"/>
    <w:rsid w:val="00D412AD"/>
    <w:rsid w:val="00D455CA"/>
    <w:rsid w:val="00D5150F"/>
    <w:rsid w:val="00D524A5"/>
    <w:rsid w:val="00D52547"/>
    <w:rsid w:val="00D55157"/>
    <w:rsid w:val="00D61478"/>
    <w:rsid w:val="00D62F06"/>
    <w:rsid w:val="00D655E9"/>
    <w:rsid w:val="00D753AB"/>
    <w:rsid w:val="00D802C7"/>
    <w:rsid w:val="00D86115"/>
    <w:rsid w:val="00D86A0E"/>
    <w:rsid w:val="00D93CCA"/>
    <w:rsid w:val="00D93DD7"/>
    <w:rsid w:val="00D94D4F"/>
    <w:rsid w:val="00DA2246"/>
    <w:rsid w:val="00DA58BD"/>
    <w:rsid w:val="00DA66F1"/>
    <w:rsid w:val="00DC0C6B"/>
    <w:rsid w:val="00DC7F8C"/>
    <w:rsid w:val="00DD1794"/>
    <w:rsid w:val="00DD23BF"/>
    <w:rsid w:val="00DD3395"/>
    <w:rsid w:val="00DD4BD5"/>
    <w:rsid w:val="00DE4E50"/>
    <w:rsid w:val="00DF0018"/>
    <w:rsid w:val="00DF1223"/>
    <w:rsid w:val="00DF4A1F"/>
    <w:rsid w:val="00DF7951"/>
    <w:rsid w:val="00E05784"/>
    <w:rsid w:val="00E122F8"/>
    <w:rsid w:val="00E1318F"/>
    <w:rsid w:val="00E24948"/>
    <w:rsid w:val="00E3207D"/>
    <w:rsid w:val="00E37525"/>
    <w:rsid w:val="00E4653A"/>
    <w:rsid w:val="00E51E41"/>
    <w:rsid w:val="00E53D73"/>
    <w:rsid w:val="00E53E32"/>
    <w:rsid w:val="00E57C38"/>
    <w:rsid w:val="00E644C7"/>
    <w:rsid w:val="00E66994"/>
    <w:rsid w:val="00E721A3"/>
    <w:rsid w:val="00E737CD"/>
    <w:rsid w:val="00E7611D"/>
    <w:rsid w:val="00E76167"/>
    <w:rsid w:val="00E83307"/>
    <w:rsid w:val="00E83ACD"/>
    <w:rsid w:val="00E945C1"/>
    <w:rsid w:val="00EA16EC"/>
    <w:rsid w:val="00EB0E82"/>
    <w:rsid w:val="00EB6540"/>
    <w:rsid w:val="00EC713B"/>
    <w:rsid w:val="00EC733A"/>
    <w:rsid w:val="00ED2E56"/>
    <w:rsid w:val="00ED45FA"/>
    <w:rsid w:val="00ED4D43"/>
    <w:rsid w:val="00EE03D2"/>
    <w:rsid w:val="00EE4A4A"/>
    <w:rsid w:val="00EE5AE2"/>
    <w:rsid w:val="00EF0EF9"/>
    <w:rsid w:val="00EF28C3"/>
    <w:rsid w:val="00EF4A09"/>
    <w:rsid w:val="00EF78AE"/>
    <w:rsid w:val="00F022F4"/>
    <w:rsid w:val="00F12417"/>
    <w:rsid w:val="00F17F86"/>
    <w:rsid w:val="00F24295"/>
    <w:rsid w:val="00F249BA"/>
    <w:rsid w:val="00F24E21"/>
    <w:rsid w:val="00F307B0"/>
    <w:rsid w:val="00F51BC4"/>
    <w:rsid w:val="00F52982"/>
    <w:rsid w:val="00F55876"/>
    <w:rsid w:val="00F57C77"/>
    <w:rsid w:val="00F72C2D"/>
    <w:rsid w:val="00F7360C"/>
    <w:rsid w:val="00F820A5"/>
    <w:rsid w:val="00F844B5"/>
    <w:rsid w:val="00F86835"/>
    <w:rsid w:val="00F9317B"/>
    <w:rsid w:val="00FA0B1E"/>
    <w:rsid w:val="00FA201B"/>
    <w:rsid w:val="00FA55C2"/>
    <w:rsid w:val="00FB3C21"/>
    <w:rsid w:val="00FC1823"/>
    <w:rsid w:val="00FD3924"/>
    <w:rsid w:val="00FD56A0"/>
    <w:rsid w:val="00FE0940"/>
    <w:rsid w:val="00FE5A59"/>
    <w:rsid w:val="00FE5AFD"/>
    <w:rsid w:val="00FF05DC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7971EA6D"/>
  <w15:chartTrackingRefBased/>
  <w15:docId w15:val="{BBF15C2D-B796-48F6-868C-74704C78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5C2D"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84BB6"/>
    <w:pPr>
      <w:keepNext/>
      <w:ind w:left="2835" w:hanging="2835"/>
      <w:jc w:val="both"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284BB6"/>
    <w:pPr>
      <w:keepNext/>
      <w:jc w:val="both"/>
      <w:outlineLvl w:val="1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4A72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A72EE"/>
    <w:rPr>
      <w:rFonts w:ascii="Segoe U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0131BF"/>
    <w:rPr>
      <w:sz w:val="24"/>
    </w:rPr>
  </w:style>
  <w:style w:type="character" w:customStyle="1" w:styleId="Heading1Char">
    <w:name w:val="Heading 1 Char"/>
    <w:link w:val="Heading1"/>
    <w:rsid w:val="00284BB6"/>
    <w:rPr>
      <w:rFonts w:ascii="Arial" w:hAnsi="Arial" w:cs="Arial"/>
      <w:b/>
      <w:bCs/>
      <w:sz w:val="28"/>
      <w:lang w:eastAsia="en-US"/>
    </w:rPr>
  </w:style>
  <w:style w:type="character" w:customStyle="1" w:styleId="Heading2Char">
    <w:name w:val="Heading 2 Char"/>
    <w:link w:val="Heading2"/>
    <w:rsid w:val="00284BB6"/>
    <w:rPr>
      <w:rFonts w:ascii="Arial" w:hAnsi="Arial" w:cs="Arial"/>
      <w:b/>
      <w:bCs/>
      <w:sz w:val="22"/>
      <w:lang w:eastAsia="en-US"/>
    </w:rPr>
  </w:style>
  <w:style w:type="paragraph" w:styleId="BodyText">
    <w:name w:val="Body Text"/>
    <w:basedOn w:val="Normal"/>
    <w:link w:val="BodyTextChar"/>
    <w:rsid w:val="00284BB6"/>
    <w:pPr>
      <w:jc w:val="both"/>
    </w:pPr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284BB6"/>
    <w:rPr>
      <w:rFonts w:ascii="Arial" w:hAnsi="Arial" w:cs="Arial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51E47"/>
    <w:rPr>
      <w:sz w:val="24"/>
      <w:lang w:eastAsia="en-US"/>
    </w:rPr>
  </w:style>
  <w:style w:type="character" w:styleId="Hyperlink">
    <w:name w:val="Hyperlink"/>
    <w:basedOn w:val="DefaultParagraphFont"/>
    <w:rsid w:val="00C81F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1FD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81F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nja@headwaysurrey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dwaysurre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 OFFICER AT HEADWAY HOUSE</vt:lpstr>
    </vt:vector>
  </TitlesOfParts>
  <Company>HEADWAY Surrey</Company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 OFFICER AT HEADWAY HOUSE</dc:title>
  <dc:subject/>
  <dc:creator>Linda Maynard</dc:creator>
  <cp:keywords/>
  <cp:lastModifiedBy>Sonja Freebody</cp:lastModifiedBy>
  <cp:revision>4</cp:revision>
  <cp:lastPrinted>2020-01-27T14:46:00Z</cp:lastPrinted>
  <dcterms:created xsi:type="dcterms:W3CDTF">2022-11-10T08:30:00Z</dcterms:created>
  <dcterms:modified xsi:type="dcterms:W3CDTF">2022-11-10T12:29:00Z</dcterms:modified>
</cp:coreProperties>
</file>